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60" w:rsidRPr="00424C13" w:rsidRDefault="00E0699F" w:rsidP="00424C13">
      <w:pPr>
        <w:jc w:val="center"/>
        <w:rPr>
          <w:color w:val="000000"/>
          <w:sz w:val="24"/>
          <w:szCs w:val="24"/>
        </w:rPr>
      </w:pPr>
      <w:r w:rsidRPr="00424C13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26FF42A6" wp14:editId="29ACB199">
            <wp:simplePos x="0" y="0"/>
            <wp:positionH relativeFrom="column">
              <wp:posOffset>-85725</wp:posOffset>
            </wp:positionH>
            <wp:positionV relativeFrom="paragraph">
              <wp:posOffset>0</wp:posOffset>
            </wp:positionV>
            <wp:extent cx="1019175" cy="962025"/>
            <wp:effectExtent l="19050" t="0" r="9525" b="0"/>
            <wp:wrapSquare wrapText="left"/>
            <wp:docPr id="5" name="Картина 2" descr="Описание: Описание: яяяяяяя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Описание: яяяяяяя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1060" w:rsidRPr="00424C13">
        <w:rPr>
          <w:color w:val="000000"/>
          <w:sz w:val="24"/>
          <w:szCs w:val="24"/>
        </w:rPr>
        <w:t>Средно училище “Васил Левски”</w:t>
      </w:r>
    </w:p>
    <w:p w:rsidR="003F1060" w:rsidRPr="00424C13" w:rsidRDefault="003F1060" w:rsidP="00424C13">
      <w:pPr>
        <w:jc w:val="center"/>
        <w:rPr>
          <w:color w:val="000000"/>
          <w:sz w:val="24"/>
          <w:szCs w:val="24"/>
        </w:rPr>
      </w:pPr>
      <w:r w:rsidRPr="00424C13">
        <w:rPr>
          <w:color w:val="000000"/>
          <w:sz w:val="24"/>
          <w:szCs w:val="24"/>
        </w:rPr>
        <w:t xml:space="preserve">гр. Опака, </w:t>
      </w:r>
      <w:proofErr w:type="spellStart"/>
      <w:r w:rsidRPr="00424C13">
        <w:rPr>
          <w:color w:val="000000"/>
          <w:sz w:val="24"/>
          <w:szCs w:val="24"/>
        </w:rPr>
        <w:t>обл</w:t>
      </w:r>
      <w:proofErr w:type="spellEnd"/>
      <w:r w:rsidRPr="00424C13">
        <w:rPr>
          <w:color w:val="000000"/>
          <w:sz w:val="24"/>
          <w:szCs w:val="24"/>
        </w:rPr>
        <w:t>. Търговище, ул. ”България” №39</w:t>
      </w:r>
    </w:p>
    <w:p w:rsidR="003F1060" w:rsidRPr="00424C13" w:rsidRDefault="003F1060" w:rsidP="00424C13">
      <w:pPr>
        <w:jc w:val="center"/>
        <w:rPr>
          <w:color w:val="000000"/>
          <w:sz w:val="24"/>
          <w:szCs w:val="24"/>
        </w:rPr>
      </w:pPr>
      <w:r w:rsidRPr="00424C13">
        <w:rPr>
          <w:color w:val="000000"/>
          <w:sz w:val="24"/>
          <w:szCs w:val="24"/>
          <w:lang w:val="de-DE"/>
        </w:rPr>
        <w:t>e</w:t>
      </w:r>
      <w:r w:rsidRPr="00424C13">
        <w:rPr>
          <w:color w:val="000000"/>
          <w:sz w:val="24"/>
          <w:szCs w:val="24"/>
        </w:rPr>
        <w:t>-</w:t>
      </w:r>
      <w:r w:rsidRPr="00424C13">
        <w:rPr>
          <w:color w:val="000000"/>
          <w:sz w:val="24"/>
          <w:szCs w:val="24"/>
          <w:lang w:val="de-DE"/>
        </w:rPr>
        <w:t>mail</w:t>
      </w:r>
      <w:r w:rsidRPr="00424C13">
        <w:rPr>
          <w:color w:val="000000"/>
          <w:sz w:val="24"/>
          <w:szCs w:val="24"/>
        </w:rPr>
        <w:t xml:space="preserve">: </w:t>
      </w:r>
      <w:proofErr w:type="spellStart"/>
      <w:r w:rsidRPr="00424C13">
        <w:rPr>
          <w:color w:val="000000"/>
          <w:sz w:val="24"/>
          <w:szCs w:val="24"/>
          <w:lang w:val="de-DE"/>
        </w:rPr>
        <w:t>info</w:t>
      </w:r>
      <w:proofErr w:type="spellEnd"/>
      <w:r w:rsidRPr="00424C13">
        <w:rPr>
          <w:color w:val="000000"/>
          <w:sz w:val="24"/>
          <w:szCs w:val="24"/>
        </w:rPr>
        <w:t>-2530201@</w:t>
      </w:r>
      <w:proofErr w:type="spellStart"/>
      <w:r w:rsidRPr="00424C13">
        <w:rPr>
          <w:color w:val="000000"/>
          <w:sz w:val="24"/>
          <w:szCs w:val="24"/>
          <w:lang w:val="de-DE"/>
        </w:rPr>
        <w:t>edu</w:t>
      </w:r>
      <w:proofErr w:type="spellEnd"/>
      <w:r w:rsidRPr="00424C13">
        <w:rPr>
          <w:color w:val="000000"/>
          <w:sz w:val="24"/>
          <w:szCs w:val="24"/>
        </w:rPr>
        <w:t>.</w:t>
      </w:r>
      <w:proofErr w:type="spellStart"/>
      <w:r w:rsidRPr="00424C13">
        <w:rPr>
          <w:color w:val="000000"/>
          <w:sz w:val="24"/>
          <w:szCs w:val="24"/>
          <w:lang w:val="de-DE"/>
        </w:rPr>
        <w:t>mon</w:t>
      </w:r>
      <w:proofErr w:type="spellEnd"/>
      <w:r w:rsidRPr="00424C13">
        <w:rPr>
          <w:color w:val="000000"/>
          <w:sz w:val="24"/>
          <w:szCs w:val="24"/>
        </w:rPr>
        <w:t>.</w:t>
      </w:r>
      <w:proofErr w:type="spellStart"/>
      <w:r w:rsidRPr="00424C13">
        <w:rPr>
          <w:color w:val="000000"/>
          <w:sz w:val="24"/>
          <w:szCs w:val="24"/>
          <w:lang w:val="de-DE"/>
        </w:rPr>
        <w:t>bg</w:t>
      </w:r>
      <w:proofErr w:type="spellEnd"/>
      <w:r w:rsidRPr="00424C13">
        <w:rPr>
          <w:color w:val="000000"/>
          <w:sz w:val="24"/>
          <w:szCs w:val="24"/>
        </w:rPr>
        <w:t>, тел: 0885935250; 0876838192</w:t>
      </w:r>
    </w:p>
    <w:p w:rsidR="003F1060" w:rsidRPr="00424C13" w:rsidRDefault="003F1060" w:rsidP="00424C13">
      <w:pPr>
        <w:jc w:val="center"/>
        <w:rPr>
          <w:color w:val="000000"/>
          <w:sz w:val="24"/>
          <w:szCs w:val="24"/>
          <w:lang w:val="en-US"/>
        </w:rPr>
      </w:pPr>
      <w:proofErr w:type="spellStart"/>
      <w:r w:rsidRPr="00424C13">
        <w:rPr>
          <w:color w:val="000000"/>
          <w:sz w:val="24"/>
          <w:szCs w:val="24"/>
        </w:rPr>
        <w:t>web</w:t>
      </w:r>
      <w:proofErr w:type="spellEnd"/>
      <w:r w:rsidRPr="00424C13">
        <w:rPr>
          <w:color w:val="000000"/>
          <w:sz w:val="24"/>
          <w:szCs w:val="24"/>
        </w:rPr>
        <w:t>: www.suopaka.com</w:t>
      </w:r>
    </w:p>
    <w:p w:rsidR="003F1060" w:rsidRPr="00424C13" w:rsidRDefault="003F1060" w:rsidP="00424C13">
      <w:pPr>
        <w:ind w:firstLine="284"/>
        <w:jc w:val="center"/>
        <w:rPr>
          <w:noProof/>
          <w:sz w:val="24"/>
          <w:szCs w:val="24"/>
          <w:lang w:eastAsia="bg-BG"/>
        </w:rPr>
      </w:pPr>
    </w:p>
    <w:p w:rsidR="00C524C1" w:rsidRPr="00424C13" w:rsidRDefault="00C524C1" w:rsidP="00424C13">
      <w:pPr>
        <w:pStyle w:val="a3"/>
      </w:pPr>
    </w:p>
    <w:p w:rsidR="00C524C1" w:rsidRPr="00424C13" w:rsidRDefault="00C524C1" w:rsidP="007063C2">
      <w:pPr>
        <w:spacing w:line="360" w:lineRule="auto"/>
        <w:ind w:right="278"/>
        <w:rPr>
          <w:b/>
          <w:sz w:val="24"/>
          <w:szCs w:val="24"/>
          <w:lang w:val="en-US"/>
        </w:rPr>
      </w:pPr>
      <w:r w:rsidRPr="00424C13">
        <w:rPr>
          <w:sz w:val="24"/>
          <w:szCs w:val="24"/>
          <w:lang w:val="en-US"/>
        </w:rPr>
        <w:t xml:space="preserve">                                                                              </w:t>
      </w:r>
      <w:r w:rsidR="003F1060" w:rsidRPr="00424C13">
        <w:rPr>
          <w:sz w:val="24"/>
          <w:szCs w:val="24"/>
        </w:rPr>
        <w:t xml:space="preserve">                     </w:t>
      </w:r>
      <w:r w:rsidRPr="00424C13">
        <w:rPr>
          <w:sz w:val="24"/>
          <w:szCs w:val="24"/>
          <w:lang w:val="en-US"/>
        </w:rPr>
        <w:t xml:space="preserve"> </w:t>
      </w:r>
      <w:r w:rsidRPr="00424C13">
        <w:rPr>
          <w:b/>
          <w:sz w:val="24"/>
          <w:szCs w:val="24"/>
        </w:rPr>
        <w:t xml:space="preserve">Утвърждавам: </w:t>
      </w:r>
      <w:r w:rsidRPr="00424C13">
        <w:rPr>
          <w:b/>
          <w:sz w:val="24"/>
          <w:szCs w:val="24"/>
          <w:lang w:val="en-US"/>
        </w:rPr>
        <w:t>…………………</w:t>
      </w:r>
    </w:p>
    <w:p w:rsidR="00EC302B" w:rsidRDefault="00C524C1" w:rsidP="007063C2">
      <w:pPr>
        <w:spacing w:line="360" w:lineRule="auto"/>
        <w:ind w:right="278"/>
        <w:rPr>
          <w:b/>
          <w:sz w:val="24"/>
          <w:szCs w:val="24"/>
          <w:lang w:val="en-US"/>
        </w:rPr>
      </w:pPr>
      <w:r w:rsidRPr="00424C13">
        <w:rPr>
          <w:b/>
          <w:sz w:val="24"/>
          <w:szCs w:val="24"/>
          <w:lang w:val="en-US"/>
        </w:rPr>
        <w:t xml:space="preserve">                                                                                  </w:t>
      </w:r>
      <w:r w:rsidRPr="00424C13">
        <w:rPr>
          <w:b/>
          <w:sz w:val="24"/>
          <w:szCs w:val="24"/>
        </w:rPr>
        <w:t xml:space="preserve">          </w:t>
      </w:r>
      <w:r w:rsidR="007063C2">
        <w:rPr>
          <w:b/>
          <w:sz w:val="24"/>
          <w:szCs w:val="24"/>
        </w:rPr>
        <w:t xml:space="preserve">         Директор Десислава </w:t>
      </w:r>
      <w:r w:rsidR="00AD029C" w:rsidRPr="00424C13">
        <w:rPr>
          <w:b/>
          <w:spacing w:val="-10"/>
          <w:sz w:val="24"/>
          <w:szCs w:val="24"/>
        </w:rPr>
        <w:t xml:space="preserve"> </w:t>
      </w:r>
      <w:r w:rsidRPr="00424C13">
        <w:rPr>
          <w:b/>
          <w:sz w:val="24"/>
          <w:szCs w:val="24"/>
        </w:rPr>
        <w:t>Петрова</w:t>
      </w:r>
      <w:r w:rsidR="009557D7" w:rsidRPr="00424C13">
        <w:rPr>
          <w:b/>
          <w:sz w:val="24"/>
          <w:szCs w:val="24"/>
        </w:rPr>
        <w:t xml:space="preserve"> </w:t>
      </w:r>
    </w:p>
    <w:p w:rsidR="007063C2" w:rsidRPr="007063C2" w:rsidRDefault="007063C2" w:rsidP="007063C2">
      <w:pPr>
        <w:spacing w:line="360" w:lineRule="auto"/>
        <w:ind w:right="27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Заповед №725/11.09.2026 г.</w:t>
      </w:r>
    </w:p>
    <w:p w:rsidR="00EC302B" w:rsidRPr="00424C13" w:rsidRDefault="00EC302B" w:rsidP="007063C2">
      <w:pPr>
        <w:pStyle w:val="a3"/>
        <w:spacing w:line="360" w:lineRule="auto"/>
        <w:jc w:val="right"/>
        <w:rPr>
          <w:b/>
        </w:rPr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  <w:jc w:val="center"/>
      </w:pPr>
    </w:p>
    <w:p w:rsidR="00EC302B" w:rsidRPr="00424C13" w:rsidRDefault="001D3B30" w:rsidP="00424C13">
      <w:pPr>
        <w:pStyle w:val="a4"/>
        <w:rPr>
          <w:b/>
          <w:sz w:val="24"/>
          <w:szCs w:val="24"/>
        </w:rPr>
      </w:pPr>
      <w:r w:rsidRPr="00424C13">
        <w:rPr>
          <w:spacing w:val="-2"/>
          <w:sz w:val="24"/>
          <w:szCs w:val="24"/>
        </w:rPr>
        <w:t xml:space="preserve">     </w:t>
      </w:r>
      <w:r w:rsidRPr="00424C13">
        <w:rPr>
          <w:b/>
          <w:spacing w:val="-2"/>
          <w:sz w:val="24"/>
          <w:szCs w:val="24"/>
        </w:rPr>
        <w:t xml:space="preserve">УЧИЛИЩНА </w:t>
      </w:r>
      <w:r w:rsidR="00AD029C" w:rsidRPr="00424C13">
        <w:rPr>
          <w:b/>
          <w:spacing w:val="-2"/>
          <w:sz w:val="24"/>
          <w:szCs w:val="24"/>
        </w:rPr>
        <w:t>ПРОГРАМА</w:t>
      </w:r>
    </w:p>
    <w:p w:rsidR="00EC302B" w:rsidRPr="00424C13" w:rsidRDefault="001D3B30" w:rsidP="00424C13">
      <w:pPr>
        <w:pStyle w:val="a3"/>
        <w:ind w:right="172"/>
        <w:jc w:val="center"/>
        <w:rPr>
          <w:b/>
        </w:rPr>
      </w:pPr>
      <w:r w:rsidRPr="00424C13">
        <w:rPr>
          <w:b/>
        </w:rPr>
        <w:t xml:space="preserve">          </w:t>
      </w:r>
      <w:r w:rsidR="00AD029C" w:rsidRPr="00424C13">
        <w:rPr>
          <w:b/>
        </w:rPr>
        <w:t>ЗА</w:t>
      </w:r>
      <w:r w:rsidR="00AD029C" w:rsidRPr="00424C13">
        <w:rPr>
          <w:b/>
          <w:spacing w:val="-3"/>
        </w:rPr>
        <w:t xml:space="preserve"> </w:t>
      </w:r>
      <w:r w:rsidR="00AD029C" w:rsidRPr="00424C13">
        <w:rPr>
          <w:b/>
        </w:rPr>
        <w:t>ПРЕДОСТАВЯНЕ</w:t>
      </w:r>
      <w:r w:rsidR="00AD029C" w:rsidRPr="00424C13">
        <w:rPr>
          <w:b/>
          <w:spacing w:val="-3"/>
        </w:rPr>
        <w:t xml:space="preserve"> </w:t>
      </w:r>
      <w:r w:rsidR="00AD029C" w:rsidRPr="00424C13">
        <w:rPr>
          <w:b/>
        </w:rPr>
        <w:t>НА</w:t>
      </w:r>
      <w:r w:rsidR="00AD029C" w:rsidRPr="00424C13">
        <w:rPr>
          <w:b/>
          <w:spacing w:val="-3"/>
        </w:rPr>
        <w:t xml:space="preserve"> </w:t>
      </w:r>
      <w:r w:rsidR="00AD029C" w:rsidRPr="00424C13">
        <w:rPr>
          <w:b/>
        </w:rPr>
        <w:t>РАВНИ</w:t>
      </w:r>
      <w:r w:rsidR="00AD029C" w:rsidRPr="00424C13">
        <w:rPr>
          <w:b/>
          <w:spacing w:val="-2"/>
        </w:rPr>
        <w:t xml:space="preserve"> ВЪЗМОЖНОСТИ</w:t>
      </w:r>
    </w:p>
    <w:p w:rsidR="00EC302B" w:rsidRPr="00424C13" w:rsidRDefault="00EC302B" w:rsidP="00424C13">
      <w:pPr>
        <w:pStyle w:val="a3"/>
        <w:jc w:val="center"/>
        <w:rPr>
          <w:b/>
        </w:rPr>
      </w:pPr>
    </w:p>
    <w:p w:rsidR="00EC302B" w:rsidRPr="00424C13" w:rsidRDefault="00AD029C" w:rsidP="00424C13">
      <w:pPr>
        <w:pStyle w:val="a3"/>
        <w:ind w:left="1054"/>
        <w:jc w:val="center"/>
        <w:rPr>
          <w:b/>
          <w:spacing w:val="-2"/>
        </w:rPr>
      </w:pPr>
      <w:r w:rsidRPr="00424C13">
        <w:rPr>
          <w:b/>
        </w:rPr>
        <w:t>ЗА</w:t>
      </w:r>
      <w:r w:rsidRPr="00424C13">
        <w:rPr>
          <w:b/>
          <w:spacing w:val="-3"/>
        </w:rPr>
        <w:t xml:space="preserve"> </w:t>
      </w:r>
      <w:r w:rsidRPr="00424C13">
        <w:rPr>
          <w:b/>
        </w:rPr>
        <w:t>ПРИОБЩАВАНЕ</w:t>
      </w:r>
      <w:r w:rsidRPr="00424C13">
        <w:rPr>
          <w:b/>
          <w:spacing w:val="-2"/>
        </w:rPr>
        <w:t xml:space="preserve"> </w:t>
      </w:r>
      <w:r w:rsidRPr="00424C13">
        <w:rPr>
          <w:b/>
        </w:rPr>
        <w:t>НА</w:t>
      </w:r>
      <w:r w:rsidRPr="00424C13">
        <w:rPr>
          <w:b/>
          <w:spacing w:val="-3"/>
        </w:rPr>
        <w:t xml:space="preserve"> </w:t>
      </w:r>
      <w:r w:rsidRPr="00424C13">
        <w:rPr>
          <w:b/>
        </w:rPr>
        <w:t>ДЕЦАТА</w:t>
      </w:r>
      <w:r w:rsidRPr="00424C13">
        <w:rPr>
          <w:b/>
          <w:spacing w:val="-3"/>
        </w:rPr>
        <w:t xml:space="preserve"> </w:t>
      </w:r>
      <w:r w:rsidRPr="00424C13">
        <w:rPr>
          <w:b/>
        </w:rPr>
        <w:t>И</w:t>
      </w:r>
      <w:r w:rsidRPr="00424C13">
        <w:rPr>
          <w:b/>
          <w:spacing w:val="-3"/>
        </w:rPr>
        <w:t xml:space="preserve"> </w:t>
      </w:r>
      <w:r w:rsidRPr="00424C13">
        <w:rPr>
          <w:b/>
        </w:rPr>
        <w:t>УЧЕНИЦИТЕ</w:t>
      </w:r>
      <w:r w:rsidRPr="00424C13">
        <w:rPr>
          <w:b/>
          <w:spacing w:val="-2"/>
        </w:rPr>
        <w:t xml:space="preserve"> </w:t>
      </w:r>
      <w:r w:rsidRPr="00424C13">
        <w:rPr>
          <w:b/>
        </w:rPr>
        <w:t>ОТ</w:t>
      </w:r>
      <w:r w:rsidRPr="00424C13">
        <w:rPr>
          <w:b/>
          <w:spacing w:val="-2"/>
        </w:rPr>
        <w:t xml:space="preserve"> </w:t>
      </w:r>
      <w:r w:rsidRPr="00424C13">
        <w:rPr>
          <w:b/>
        </w:rPr>
        <w:t>УЯЗВИМИ</w:t>
      </w:r>
      <w:r w:rsidRPr="00424C13">
        <w:rPr>
          <w:b/>
          <w:spacing w:val="-3"/>
        </w:rPr>
        <w:t xml:space="preserve"> </w:t>
      </w:r>
      <w:r w:rsidRPr="00424C13">
        <w:rPr>
          <w:b/>
          <w:spacing w:val="-2"/>
        </w:rPr>
        <w:t>ГРУПИ</w:t>
      </w:r>
    </w:p>
    <w:p w:rsidR="00EC302B" w:rsidRPr="00424C13" w:rsidRDefault="001D3B30" w:rsidP="00424C13">
      <w:pPr>
        <w:pStyle w:val="a3"/>
        <w:ind w:left="1054"/>
        <w:jc w:val="center"/>
        <w:rPr>
          <w:b/>
          <w:spacing w:val="-5"/>
        </w:rPr>
      </w:pPr>
      <w:r w:rsidRPr="00424C13">
        <w:rPr>
          <w:b/>
          <w:spacing w:val="-2"/>
        </w:rPr>
        <w:t>ЗА</w:t>
      </w:r>
      <w:r w:rsidR="00AD029C" w:rsidRPr="00424C13">
        <w:rPr>
          <w:b/>
          <w:spacing w:val="57"/>
        </w:rPr>
        <w:t xml:space="preserve"> </w:t>
      </w:r>
      <w:r w:rsidRPr="00424C13">
        <w:rPr>
          <w:b/>
        </w:rPr>
        <w:t>2026</w:t>
      </w:r>
      <w:r w:rsidR="00AD029C" w:rsidRPr="00424C13">
        <w:rPr>
          <w:b/>
        </w:rPr>
        <w:t>/</w:t>
      </w:r>
      <w:r w:rsidR="00AD029C" w:rsidRPr="00424C13">
        <w:rPr>
          <w:b/>
          <w:spacing w:val="-1"/>
        </w:rPr>
        <w:t xml:space="preserve"> </w:t>
      </w:r>
      <w:r w:rsidRPr="00424C13">
        <w:rPr>
          <w:b/>
        </w:rPr>
        <w:t>2027</w:t>
      </w:r>
      <w:r w:rsidR="00AD029C" w:rsidRPr="00424C13">
        <w:rPr>
          <w:b/>
        </w:rPr>
        <w:t xml:space="preserve"> </w:t>
      </w:r>
      <w:r w:rsidRPr="00424C13">
        <w:rPr>
          <w:b/>
          <w:spacing w:val="-5"/>
        </w:rPr>
        <w:t>УЧЕБНА ГОДИНА</w:t>
      </w:r>
    </w:p>
    <w:p w:rsidR="001D3B30" w:rsidRPr="00424C13" w:rsidRDefault="001D3B30" w:rsidP="00424C13">
      <w:pPr>
        <w:pStyle w:val="a3"/>
        <w:ind w:left="1054"/>
        <w:jc w:val="center"/>
        <w:rPr>
          <w:b/>
          <w:spacing w:val="-2"/>
        </w:rPr>
      </w:pPr>
      <w:r w:rsidRPr="00424C13">
        <w:rPr>
          <w:b/>
          <w:spacing w:val="-5"/>
        </w:rPr>
        <w:t>В СУ ,,ВАСИЛ ЛЕВСКИ“ ГР. ОПАКА</w:t>
      </w:r>
    </w:p>
    <w:p w:rsidR="00EC302B" w:rsidRPr="00424C13" w:rsidRDefault="00EC302B" w:rsidP="00424C13">
      <w:pPr>
        <w:pStyle w:val="a3"/>
        <w:jc w:val="center"/>
        <w:rPr>
          <w:b/>
        </w:rPr>
      </w:pPr>
    </w:p>
    <w:p w:rsidR="00EC302B" w:rsidRPr="00424C13" w:rsidRDefault="00EC302B" w:rsidP="00424C13">
      <w:pPr>
        <w:pStyle w:val="a3"/>
        <w:jc w:val="center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EC302B" w:rsidP="00424C13">
      <w:pPr>
        <w:pStyle w:val="a3"/>
      </w:pPr>
    </w:p>
    <w:p w:rsidR="00EC302B" w:rsidRPr="00424C13" w:rsidRDefault="001D3B30" w:rsidP="00424C13">
      <w:pPr>
        <w:pStyle w:val="a3"/>
        <w:jc w:val="center"/>
        <w:rPr>
          <w:spacing w:val="-1"/>
        </w:rPr>
      </w:pPr>
      <w:r w:rsidRPr="00424C13">
        <w:t xml:space="preserve">Програмата е създадена на основание чл. 263, ал.1, т.9 от Закона за предучилищно и училищно образование и е приета от </w:t>
      </w:r>
      <w:r w:rsidR="00AD029C" w:rsidRPr="00424C13">
        <w:rPr>
          <w:spacing w:val="-3"/>
        </w:rPr>
        <w:t xml:space="preserve"> </w:t>
      </w:r>
      <w:r w:rsidR="00AD029C" w:rsidRPr="00424C13">
        <w:t>Педагогически</w:t>
      </w:r>
      <w:r w:rsidR="00AD029C" w:rsidRPr="00424C13">
        <w:rPr>
          <w:spacing w:val="-1"/>
        </w:rPr>
        <w:t xml:space="preserve"> </w:t>
      </w:r>
      <w:r w:rsidR="00AD029C" w:rsidRPr="00424C13">
        <w:t>съвет</w:t>
      </w:r>
      <w:r w:rsidR="00AD029C" w:rsidRPr="00424C13">
        <w:rPr>
          <w:spacing w:val="3"/>
        </w:rPr>
        <w:t xml:space="preserve"> </w:t>
      </w:r>
      <w:r w:rsidRPr="00424C13">
        <w:rPr>
          <w:spacing w:val="3"/>
        </w:rPr>
        <w:t xml:space="preserve">на </w:t>
      </w:r>
      <w:r w:rsidR="007063C2">
        <w:rPr>
          <w:spacing w:val="3"/>
        </w:rPr>
        <w:t>проведено заседание на    11.09.2</w:t>
      </w:r>
      <w:r w:rsidRPr="00424C13">
        <w:rPr>
          <w:spacing w:val="3"/>
        </w:rPr>
        <w:t xml:space="preserve">026г. с </w:t>
      </w:r>
      <w:r w:rsidRPr="00424C13">
        <w:t xml:space="preserve"> </w:t>
      </w:r>
      <w:r w:rsidR="00AD029C" w:rsidRPr="00424C13">
        <w:rPr>
          <w:spacing w:val="-2"/>
        </w:rPr>
        <w:t xml:space="preserve"> </w:t>
      </w:r>
      <w:r w:rsidR="00AD029C" w:rsidRPr="00424C13">
        <w:t>Протокол</w:t>
      </w:r>
      <w:r w:rsidR="00AD029C" w:rsidRPr="00424C13">
        <w:rPr>
          <w:spacing w:val="-1"/>
        </w:rPr>
        <w:t xml:space="preserve"> </w:t>
      </w:r>
      <w:r w:rsidR="00AD029C" w:rsidRPr="00424C13">
        <w:t>№</w:t>
      </w:r>
      <w:r w:rsidR="00AD029C" w:rsidRPr="00424C13">
        <w:rPr>
          <w:spacing w:val="-2"/>
        </w:rPr>
        <w:t xml:space="preserve"> </w:t>
      </w:r>
      <w:r w:rsidR="007063C2">
        <w:t>13</w:t>
      </w:r>
    </w:p>
    <w:p w:rsidR="007A4F7A" w:rsidRPr="00424C13" w:rsidRDefault="007A4F7A" w:rsidP="00424C13">
      <w:pPr>
        <w:pStyle w:val="a3"/>
        <w:jc w:val="center"/>
        <w:rPr>
          <w:spacing w:val="-1"/>
        </w:rPr>
      </w:pPr>
    </w:p>
    <w:p w:rsidR="007A4F7A" w:rsidRPr="00424C13" w:rsidRDefault="007A4F7A" w:rsidP="00424C13">
      <w:pPr>
        <w:pStyle w:val="a3"/>
        <w:jc w:val="center"/>
        <w:rPr>
          <w:spacing w:val="-1"/>
        </w:rPr>
      </w:pPr>
    </w:p>
    <w:p w:rsidR="007A4F7A" w:rsidRPr="00424C13" w:rsidRDefault="007A4F7A" w:rsidP="00424C13">
      <w:pPr>
        <w:pStyle w:val="a3"/>
        <w:jc w:val="center"/>
        <w:rPr>
          <w:spacing w:val="-1"/>
        </w:rPr>
      </w:pPr>
    </w:p>
    <w:p w:rsidR="007A4F7A" w:rsidRDefault="007A4F7A" w:rsidP="00424C13">
      <w:pPr>
        <w:pStyle w:val="a3"/>
        <w:jc w:val="center"/>
        <w:rPr>
          <w:spacing w:val="-1"/>
        </w:rPr>
      </w:pPr>
    </w:p>
    <w:p w:rsidR="0021011E" w:rsidRDefault="0021011E" w:rsidP="00424C13">
      <w:pPr>
        <w:pStyle w:val="a3"/>
        <w:jc w:val="center"/>
        <w:rPr>
          <w:spacing w:val="-1"/>
        </w:rPr>
      </w:pPr>
    </w:p>
    <w:p w:rsidR="0021011E" w:rsidRDefault="0021011E" w:rsidP="00424C13">
      <w:pPr>
        <w:pStyle w:val="a3"/>
        <w:jc w:val="center"/>
        <w:rPr>
          <w:spacing w:val="-1"/>
        </w:rPr>
      </w:pPr>
    </w:p>
    <w:p w:rsidR="0021011E" w:rsidRDefault="0021011E" w:rsidP="00424C13">
      <w:pPr>
        <w:pStyle w:val="a3"/>
        <w:jc w:val="center"/>
        <w:rPr>
          <w:spacing w:val="-1"/>
        </w:rPr>
      </w:pPr>
    </w:p>
    <w:p w:rsidR="0021011E" w:rsidRDefault="0021011E" w:rsidP="00424C13">
      <w:pPr>
        <w:pStyle w:val="a3"/>
        <w:jc w:val="center"/>
        <w:rPr>
          <w:spacing w:val="-1"/>
        </w:rPr>
      </w:pPr>
    </w:p>
    <w:p w:rsidR="0021011E" w:rsidRDefault="0021011E" w:rsidP="00424C13">
      <w:pPr>
        <w:pStyle w:val="a3"/>
        <w:jc w:val="center"/>
        <w:rPr>
          <w:spacing w:val="-1"/>
        </w:rPr>
      </w:pPr>
    </w:p>
    <w:p w:rsidR="0021011E" w:rsidRDefault="0021011E" w:rsidP="00424C13">
      <w:pPr>
        <w:pStyle w:val="a3"/>
        <w:jc w:val="center"/>
        <w:rPr>
          <w:spacing w:val="-1"/>
        </w:rPr>
      </w:pPr>
    </w:p>
    <w:p w:rsidR="0021011E" w:rsidRDefault="0021011E" w:rsidP="00424C13">
      <w:pPr>
        <w:pStyle w:val="a3"/>
        <w:jc w:val="center"/>
        <w:rPr>
          <w:spacing w:val="-1"/>
        </w:rPr>
      </w:pPr>
    </w:p>
    <w:p w:rsidR="00FC0E91" w:rsidRDefault="00FC0E91" w:rsidP="00424C13">
      <w:pPr>
        <w:pStyle w:val="a3"/>
        <w:rPr>
          <w:b/>
          <w:spacing w:val="-1"/>
        </w:rPr>
      </w:pPr>
    </w:p>
    <w:p w:rsidR="00FC0E91" w:rsidRPr="00424C13" w:rsidRDefault="00FC0E91" w:rsidP="00424C13">
      <w:pPr>
        <w:pStyle w:val="a3"/>
        <w:rPr>
          <w:b/>
          <w:spacing w:val="-1"/>
        </w:rPr>
      </w:pPr>
    </w:p>
    <w:p w:rsidR="00E0699F" w:rsidRPr="00424C13" w:rsidRDefault="00E0699F" w:rsidP="00424C13">
      <w:pPr>
        <w:pStyle w:val="a3"/>
        <w:rPr>
          <w:spacing w:val="-1"/>
        </w:rPr>
      </w:pPr>
    </w:p>
    <w:p w:rsidR="00E0699F" w:rsidRPr="00424C13" w:rsidRDefault="00E0699F" w:rsidP="00424C13">
      <w:pPr>
        <w:pStyle w:val="a3"/>
        <w:rPr>
          <w:b/>
          <w:spacing w:val="-1"/>
        </w:rPr>
      </w:pPr>
      <w:r w:rsidRPr="00424C13">
        <w:rPr>
          <w:b/>
          <w:spacing w:val="-1"/>
          <w:lang w:val="en-US"/>
        </w:rPr>
        <w:t xml:space="preserve">I. </w:t>
      </w:r>
      <w:r w:rsidR="00AC2BE1" w:rsidRPr="00424C13">
        <w:rPr>
          <w:b/>
          <w:spacing w:val="-1"/>
        </w:rPr>
        <w:t>ВЪВЕДЕНИЕ</w:t>
      </w:r>
    </w:p>
    <w:p w:rsidR="006F2872" w:rsidRPr="00424C13" w:rsidRDefault="00E0699F" w:rsidP="00424C13">
      <w:pPr>
        <w:pStyle w:val="a3"/>
        <w:jc w:val="both"/>
        <w:rPr>
          <w:spacing w:val="-1"/>
        </w:rPr>
      </w:pPr>
      <w:r w:rsidRPr="00424C13">
        <w:rPr>
          <w:spacing w:val="-1"/>
        </w:rPr>
        <w:t xml:space="preserve">Приобщаващото образование представлява всеобхватен процес, който включва   осигуряване на подкрепа и равни възможности за качествено образование, приемане индивидуалността на всяко дете, разнообразието от потребности  на всички деца и включване на ресурси насочени към създаване на възможности за развитието и участието  им във всички аспекти на живота в общността. Постигането  на стандарта за приобщаващо образование в СУ ,,Васил Левски“ гр. Опака изисква осигуряването  на диференцирана грижа , педагогически подходи, </w:t>
      </w:r>
      <w:r w:rsidR="006F2872" w:rsidRPr="00424C13">
        <w:rPr>
          <w:spacing w:val="-1"/>
        </w:rPr>
        <w:t>съобразени с възрастовите осо</w:t>
      </w:r>
      <w:r w:rsidR="00A703E8" w:rsidRPr="00424C13">
        <w:rPr>
          <w:spacing w:val="-1"/>
        </w:rPr>
        <w:t>бености, превенция на ранното напускане на училище, навременно систематизиране</w:t>
      </w:r>
      <w:r w:rsidR="006F2872" w:rsidRPr="00424C13">
        <w:rPr>
          <w:spacing w:val="-1"/>
          <w:lang w:val="en-US"/>
        </w:rPr>
        <w:t xml:space="preserve"> </w:t>
      </w:r>
      <w:r w:rsidR="006F2872" w:rsidRPr="00424C13">
        <w:rPr>
          <w:spacing w:val="-1"/>
        </w:rPr>
        <w:t>на наличната информация, с цел  да се</w:t>
      </w:r>
      <w:r w:rsidR="00424C13" w:rsidRPr="00424C13">
        <w:rPr>
          <w:spacing w:val="-1"/>
        </w:rPr>
        <w:t xml:space="preserve"> организира и оптимизира учебния</w:t>
      </w:r>
      <w:r w:rsidR="006F2872" w:rsidRPr="00424C13">
        <w:rPr>
          <w:spacing w:val="-1"/>
        </w:rPr>
        <w:t xml:space="preserve"> процес, съобразно потенциала на учениците.</w:t>
      </w:r>
    </w:p>
    <w:p w:rsidR="00AC2BE1" w:rsidRPr="00424C13" w:rsidRDefault="00AC2BE1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      Училищната програма за рав</w:t>
      </w:r>
      <w:r w:rsidR="00424C13" w:rsidRPr="00424C13">
        <w:rPr>
          <w:spacing w:val="-1"/>
        </w:rPr>
        <w:t>е</w:t>
      </w:r>
      <w:r w:rsidRPr="00424C13">
        <w:rPr>
          <w:spacing w:val="-1"/>
        </w:rPr>
        <w:t>н достъп до образование работи в посока за изграждане  на среда за:</w:t>
      </w:r>
    </w:p>
    <w:p w:rsidR="00AC2BE1" w:rsidRPr="00424C13" w:rsidRDefault="00AC2BE1" w:rsidP="00424C13">
      <w:pPr>
        <w:pStyle w:val="a3"/>
        <w:numPr>
          <w:ilvl w:val="0"/>
          <w:numId w:val="5"/>
        </w:numPr>
        <w:rPr>
          <w:spacing w:val="-1"/>
        </w:rPr>
      </w:pPr>
      <w:r w:rsidRPr="00424C13">
        <w:rPr>
          <w:spacing w:val="-1"/>
        </w:rPr>
        <w:t>Разгръщането на потенциала  на всеки ученик за личностно развитие, както и успешна реализация и социализация;</w:t>
      </w:r>
    </w:p>
    <w:p w:rsidR="00AC2BE1" w:rsidRPr="00424C13" w:rsidRDefault="00AC2BE1" w:rsidP="00424C13">
      <w:pPr>
        <w:pStyle w:val="a3"/>
        <w:numPr>
          <w:ilvl w:val="0"/>
          <w:numId w:val="5"/>
        </w:numPr>
        <w:rPr>
          <w:spacing w:val="-1"/>
        </w:rPr>
      </w:pPr>
      <w:r w:rsidRPr="00424C13">
        <w:rPr>
          <w:spacing w:val="-1"/>
        </w:rPr>
        <w:t>по-високо качество и по-добър достъп до образованието;</w:t>
      </w:r>
    </w:p>
    <w:p w:rsidR="00AC2BE1" w:rsidRPr="00424C13" w:rsidRDefault="00AC2BE1" w:rsidP="00424C13">
      <w:pPr>
        <w:pStyle w:val="a3"/>
        <w:numPr>
          <w:ilvl w:val="0"/>
          <w:numId w:val="5"/>
        </w:numPr>
        <w:rPr>
          <w:spacing w:val="-1"/>
        </w:rPr>
      </w:pPr>
      <w:r w:rsidRPr="00424C13">
        <w:rPr>
          <w:spacing w:val="-1"/>
        </w:rPr>
        <w:t>ранна превенция на обучителни затруднения;</w:t>
      </w:r>
    </w:p>
    <w:p w:rsidR="00AC2BE1" w:rsidRPr="00424C13" w:rsidRDefault="00AC2BE1" w:rsidP="00424C13">
      <w:pPr>
        <w:pStyle w:val="a3"/>
        <w:numPr>
          <w:ilvl w:val="0"/>
          <w:numId w:val="5"/>
        </w:numPr>
        <w:rPr>
          <w:spacing w:val="-1"/>
        </w:rPr>
      </w:pPr>
      <w:r w:rsidRPr="00424C13">
        <w:rPr>
          <w:spacing w:val="-1"/>
        </w:rPr>
        <w:t>включващо обучение и социално включване на ученици с девиантно поведение;</w:t>
      </w:r>
    </w:p>
    <w:p w:rsidR="00AC2BE1" w:rsidRPr="00424C13" w:rsidRDefault="00AC2BE1" w:rsidP="00424C13">
      <w:pPr>
        <w:pStyle w:val="a3"/>
        <w:rPr>
          <w:spacing w:val="-1"/>
        </w:rPr>
      </w:pPr>
    </w:p>
    <w:p w:rsidR="00AC2BE1" w:rsidRPr="00424C13" w:rsidRDefault="00AC2BE1" w:rsidP="00424C13">
      <w:pPr>
        <w:pStyle w:val="a3"/>
        <w:rPr>
          <w:b/>
          <w:spacing w:val="-1"/>
        </w:rPr>
      </w:pPr>
      <w:r w:rsidRPr="00424C13">
        <w:rPr>
          <w:b/>
          <w:spacing w:val="-1"/>
          <w:lang w:val="en-US"/>
        </w:rPr>
        <w:t xml:space="preserve">II. </w:t>
      </w:r>
      <w:r w:rsidRPr="00424C13">
        <w:rPr>
          <w:b/>
          <w:spacing w:val="-1"/>
        </w:rPr>
        <w:t>НОРМАТИВНА ОСНОВА НА УЧИЛИЩНАТА ПРОГРАМА</w:t>
      </w:r>
    </w:p>
    <w:p w:rsidR="00AC2BE1" w:rsidRPr="00424C13" w:rsidRDefault="00224A65" w:rsidP="00424C13">
      <w:pPr>
        <w:pStyle w:val="a3"/>
        <w:numPr>
          <w:ilvl w:val="0"/>
          <w:numId w:val="6"/>
        </w:numPr>
        <w:rPr>
          <w:spacing w:val="-1"/>
        </w:rPr>
      </w:pPr>
      <w:r w:rsidRPr="00424C13">
        <w:rPr>
          <w:spacing w:val="-1"/>
        </w:rPr>
        <w:t>Закон за предучилищното и училищното образование.</w:t>
      </w:r>
    </w:p>
    <w:p w:rsidR="00224A65" w:rsidRPr="00424C13" w:rsidRDefault="00224A65" w:rsidP="00424C13">
      <w:pPr>
        <w:pStyle w:val="a3"/>
        <w:numPr>
          <w:ilvl w:val="0"/>
          <w:numId w:val="6"/>
        </w:numPr>
        <w:rPr>
          <w:spacing w:val="-1"/>
        </w:rPr>
      </w:pPr>
      <w:r w:rsidRPr="00424C13">
        <w:rPr>
          <w:spacing w:val="-1"/>
        </w:rPr>
        <w:t>Наредба за приобщаващо образование.</w:t>
      </w:r>
    </w:p>
    <w:p w:rsidR="00224A65" w:rsidRPr="00424C13" w:rsidRDefault="00224A65" w:rsidP="00424C13">
      <w:pPr>
        <w:pStyle w:val="a3"/>
        <w:numPr>
          <w:ilvl w:val="0"/>
          <w:numId w:val="6"/>
        </w:numPr>
        <w:rPr>
          <w:spacing w:val="-1"/>
        </w:rPr>
      </w:pPr>
      <w:r w:rsidRPr="00424C13">
        <w:rPr>
          <w:spacing w:val="-1"/>
        </w:rPr>
        <w:t>Стратегия за образователна интеграция на децата и учениците от етнически малцинства.</w:t>
      </w:r>
    </w:p>
    <w:p w:rsidR="00224A65" w:rsidRPr="00424C13" w:rsidRDefault="00224A65" w:rsidP="00424C13">
      <w:pPr>
        <w:pStyle w:val="a3"/>
        <w:numPr>
          <w:ilvl w:val="0"/>
          <w:numId w:val="6"/>
        </w:numPr>
        <w:rPr>
          <w:spacing w:val="-1"/>
        </w:rPr>
      </w:pPr>
      <w:r w:rsidRPr="00424C13">
        <w:rPr>
          <w:spacing w:val="-1"/>
        </w:rPr>
        <w:t>Национална стратегия на Р. България за интегриране на ромите.</w:t>
      </w:r>
    </w:p>
    <w:p w:rsidR="00583F16" w:rsidRPr="00424C13" w:rsidRDefault="00583F16" w:rsidP="00424C13">
      <w:pPr>
        <w:pStyle w:val="a3"/>
        <w:numPr>
          <w:ilvl w:val="0"/>
          <w:numId w:val="6"/>
        </w:numPr>
        <w:rPr>
          <w:spacing w:val="-1"/>
        </w:rPr>
      </w:pPr>
      <w:r w:rsidRPr="00424C13">
        <w:rPr>
          <w:spacing w:val="-1"/>
        </w:rPr>
        <w:t>Закон за защита на дискриминацията.</w:t>
      </w:r>
    </w:p>
    <w:p w:rsidR="00583F16" w:rsidRPr="00424C13" w:rsidRDefault="00583F16" w:rsidP="00424C13">
      <w:pPr>
        <w:pStyle w:val="a3"/>
        <w:numPr>
          <w:ilvl w:val="0"/>
          <w:numId w:val="6"/>
        </w:numPr>
        <w:rPr>
          <w:spacing w:val="-1"/>
        </w:rPr>
      </w:pPr>
      <w:r w:rsidRPr="00424C13">
        <w:rPr>
          <w:spacing w:val="-1"/>
        </w:rPr>
        <w:t>Конвенция за борба срещу дискриминацията в областта на образованието.</w:t>
      </w:r>
    </w:p>
    <w:p w:rsidR="001A7BDE" w:rsidRPr="00424C13" w:rsidRDefault="001A7BDE" w:rsidP="00424C13">
      <w:pPr>
        <w:pStyle w:val="a3"/>
        <w:ind w:left="720"/>
        <w:rPr>
          <w:spacing w:val="-1"/>
        </w:rPr>
      </w:pPr>
      <w:r w:rsidRPr="00424C13">
        <w:rPr>
          <w:spacing w:val="-1"/>
        </w:rPr>
        <w:t>Програмата включва ред</w:t>
      </w:r>
      <w:r w:rsidR="00476304" w:rsidRPr="00424C13">
        <w:rPr>
          <w:spacing w:val="-1"/>
        </w:rPr>
        <w:t xml:space="preserve">ът и начините за оказване на обща </w:t>
      </w:r>
      <w:r w:rsidRPr="00424C13">
        <w:rPr>
          <w:spacing w:val="-1"/>
        </w:rPr>
        <w:t xml:space="preserve"> и допълнителна подкрепа на всички ученици, които имат необходимост от такива в СУ ,,Васил Левски“ гр. Опака</w:t>
      </w:r>
      <w:r w:rsidR="00AE51B8" w:rsidRPr="00424C13">
        <w:rPr>
          <w:spacing w:val="-1"/>
        </w:rPr>
        <w:t xml:space="preserve"> </w:t>
      </w:r>
      <w:r w:rsidRPr="00424C13">
        <w:rPr>
          <w:spacing w:val="-1"/>
        </w:rPr>
        <w:t>съобразно техните лични интереси, потребности и нужди.</w:t>
      </w:r>
    </w:p>
    <w:p w:rsidR="001A7BDE" w:rsidRPr="00424C13" w:rsidRDefault="001A7BDE" w:rsidP="00424C13">
      <w:pPr>
        <w:pStyle w:val="a3"/>
        <w:ind w:left="720"/>
        <w:rPr>
          <w:spacing w:val="-1"/>
        </w:rPr>
      </w:pPr>
    </w:p>
    <w:p w:rsidR="00AF20B9" w:rsidRPr="00424C13" w:rsidRDefault="001A7BDE" w:rsidP="00424C13">
      <w:pPr>
        <w:pStyle w:val="a3"/>
        <w:ind w:left="720"/>
        <w:rPr>
          <w:b/>
          <w:spacing w:val="-1"/>
        </w:rPr>
      </w:pPr>
      <w:r w:rsidRPr="00424C13">
        <w:rPr>
          <w:b/>
          <w:spacing w:val="-1"/>
          <w:lang w:val="en-US"/>
        </w:rPr>
        <w:t xml:space="preserve">III. </w:t>
      </w:r>
      <w:r w:rsidRPr="00424C13">
        <w:rPr>
          <w:b/>
          <w:spacing w:val="-1"/>
        </w:rPr>
        <w:t>ОСНОВНИ ПРИНЦИПИ И ЦЕЛИ НА ПРОГРАМАТА ЗА ПРЕДОСТАВЯНЕ НА РАВНИ ВЪЗМОЖНОСТИ И ПРИОБЩАВАНЕ НА УЧЕНИЦИ ОТ УЯЗВИМИ ГРУПИ:</w:t>
      </w:r>
    </w:p>
    <w:p w:rsidR="00AF20B9" w:rsidRPr="00424C13" w:rsidRDefault="00AF20B9" w:rsidP="00424C13">
      <w:pPr>
        <w:pStyle w:val="a3"/>
        <w:jc w:val="both"/>
        <w:rPr>
          <w:spacing w:val="-1"/>
        </w:rPr>
      </w:pPr>
      <w:r w:rsidRPr="00424C13">
        <w:rPr>
          <w:spacing w:val="-1"/>
        </w:rPr>
        <w:t>Всяко дете има право на достъп до образование независимо от етническия му произход,   наличието на увреждане или икономическо положение на семейството му</w:t>
      </w:r>
      <w:r w:rsidR="002414BD" w:rsidRPr="00424C13">
        <w:rPr>
          <w:spacing w:val="-1"/>
        </w:rPr>
        <w:t xml:space="preserve"> </w:t>
      </w:r>
      <w:r w:rsidRPr="00424C13">
        <w:rPr>
          <w:spacing w:val="-1"/>
        </w:rPr>
        <w:t>и това право е залегнало в Конвенция на ООН за правата на детето.</w:t>
      </w:r>
    </w:p>
    <w:p w:rsidR="00AF20B9" w:rsidRPr="00424C13" w:rsidRDefault="00AF20B9" w:rsidP="00424C13">
      <w:pPr>
        <w:pStyle w:val="a3"/>
        <w:rPr>
          <w:spacing w:val="-1"/>
        </w:rPr>
      </w:pPr>
      <w:r w:rsidRPr="00424C13">
        <w:rPr>
          <w:spacing w:val="-1"/>
        </w:rPr>
        <w:t>Процесът на приобщаване се състои в търсене на ресурсите на всяко дете за активното му</w:t>
      </w:r>
      <w:r w:rsidR="003A5489" w:rsidRPr="00424C13">
        <w:rPr>
          <w:spacing w:val="-1"/>
        </w:rPr>
        <w:t xml:space="preserve"> участие в училищната общност. </w:t>
      </w:r>
    </w:p>
    <w:p w:rsidR="003A5489" w:rsidRPr="00424C13" w:rsidRDefault="00AF20B9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Според Алианса </w:t>
      </w:r>
      <w:r w:rsidR="003A5489" w:rsidRPr="00424C13">
        <w:rPr>
          <w:spacing w:val="-1"/>
        </w:rPr>
        <w:t>за приобщ</w:t>
      </w:r>
      <w:r w:rsidRPr="00424C13">
        <w:rPr>
          <w:spacing w:val="-1"/>
        </w:rPr>
        <w:t xml:space="preserve">аващо образование има девет </w:t>
      </w:r>
      <w:r w:rsidR="003A5489" w:rsidRPr="00424C13">
        <w:rPr>
          <w:spacing w:val="-1"/>
        </w:rPr>
        <w:t>водещи принципа на приобщаващото образование и те са: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човек е ценен независимо от неговите способности или от неговите постижения;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всяко човешко същество е способно да чувства и мисли;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всяко човешко същество има правото да общува и да бъде чуто;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хората се нуждаят един от друг;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истинското образование може да се случи единствено чрез истински взаимоотношения;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всички хора се нуждаят от подкрепа и приятелско отношение от хора на своята възраст;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прогрес в ученето се постига чрез надграждане на това , което човек може да прави, а не на това , което не може.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различията внасят здравина в отношенията в обществото;</w:t>
      </w:r>
    </w:p>
    <w:p w:rsidR="003A5489" w:rsidRPr="00424C13" w:rsidRDefault="003A5489" w:rsidP="00424C13">
      <w:pPr>
        <w:pStyle w:val="a3"/>
        <w:numPr>
          <w:ilvl w:val="0"/>
          <w:numId w:val="7"/>
        </w:numPr>
        <w:rPr>
          <w:spacing w:val="-1"/>
        </w:rPr>
      </w:pPr>
      <w:r w:rsidRPr="00424C13">
        <w:rPr>
          <w:spacing w:val="-1"/>
        </w:rPr>
        <w:t>сътрудничеството е за предпочитане пред конкуренцията;</w:t>
      </w:r>
    </w:p>
    <w:p w:rsidR="003A5489" w:rsidRPr="00424C13" w:rsidRDefault="00DD2843" w:rsidP="00424C13">
      <w:pPr>
        <w:pStyle w:val="a3"/>
        <w:rPr>
          <w:b/>
          <w:spacing w:val="-1"/>
        </w:rPr>
      </w:pPr>
      <w:r w:rsidRPr="00424C13">
        <w:rPr>
          <w:b/>
          <w:spacing w:val="-1"/>
          <w:lang w:val="en-US"/>
        </w:rPr>
        <w:t xml:space="preserve">IV. </w:t>
      </w:r>
      <w:r w:rsidRPr="00424C13">
        <w:rPr>
          <w:b/>
          <w:spacing w:val="-1"/>
        </w:rPr>
        <w:t>ПРЕДМЕТ НА ПРОГРАМАТА ЗА ПРИОБЩАВАЩО ОБРАЗОВАНИЕ</w:t>
      </w:r>
    </w:p>
    <w:p w:rsidR="00DD2843" w:rsidRPr="00424C13" w:rsidRDefault="00FC5972" w:rsidP="00424C13">
      <w:pPr>
        <w:pStyle w:val="a3"/>
        <w:rPr>
          <w:spacing w:val="-1"/>
        </w:rPr>
      </w:pPr>
      <w:r w:rsidRPr="00424C13">
        <w:rPr>
          <w:spacing w:val="-1"/>
        </w:rPr>
        <w:t>Програмата за предоставяне на равни възможности и приобщаване на децата и учениците от уязвими групи включва:</w:t>
      </w:r>
    </w:p>
    <w:p w:rsidR="009F73E5" w:rsidRPr="00424C13" w:rsidRDefault="009F73E5" w:rsidP="00424C13">
      <w:pPr>
        <w:pStyle w:val="a3"/>
        <w:numPr>
          <w:ilvl w:val="0"/>
          <w:numId w:val="8"/>
        </w:numPr>
        <w:rPr>
          <w:spacing w:val="-1"/>
        </w:rPr>
      </w:pPr>
      <w:r w:rsidRPr="00424C13">
        <w:rPr>
          <w:spacing w:val="-1"/>
        </w:rPr>
        <w:t>принципите на приобщаващото образование;</w:t>
      </w:r>
    </w:p>
    <w:p w:rsidR="009F73E5" w:rsidRPr="00424C13" w:rsidRDefault="009F73E5" w:rsidP="00424C13">
      <w:pPr>
        <w:pStyle w:val="a3"/>
        <w:numPr>
          <w:ilvl w:val="0"/>
          <w:numId w:val="8"/>
        </w:numPr>
        <w:rPr>
          <w:spacing w:val="-1"/>
        </w:rPr>
      </w:pPr>
      <w:r w:rsidRPr="00424C13">
        <w:rPr>
          <w:spacing w:val="-1"/>
        </w:rPr>
        <w:t>условията и реда за осигуряване на обща подкрепа за личностно развитие на учениците;</w:t>
      </w:r>
    </w:p>
    <w:p w:rsidR="009F73E5" w:rsidRPr="00424C13" w:rsidRDefault="009F73E5" w:rsidP="00424C13">
      <w:pPr>
        <w:pStyle w:val="a3"/>
        <w:numPr>
          <w:ilvl w:val="0"/>
          <w:numId w:val="8"/>
        </w:numPr>
        <w:rPr>
          <w:spacing w:val="-1"/>
        </w:rPr>
      </w:pPr>
      <w:r w:rsidRPr="00424C13">
        <w:rPr>
          <w:spacing w:val="-1"/>
        </w:rPr>
        <w:t xml:space="preserve">условията и реда за осигуряване на допълнителна подкрепа за личностно </w:t>
      </w:r>
      <w:proofErr w:type="spellStart"/>
      <w:r w:rsidRPr="00424C13">
        <w:rPr>
          <w:spacing w:val="-1"/>
        </w:rPr>
        <w:t>развитиена</w:t>
      </w:r>
      <w:proofErr w:type="spellEnd"/>
      <w:r w:rsidRPr="00424C13">
        <w:rPr>
          <w:spacing w:val="-1"/>
        </w:rPr>
        <w:t xml:space="preserve"> </w:t>
      </w:r>
      <w:r w:rsidR="00485F96" w:rsidRPr="00424C13">
        <w:rPr>
          <w:spacing w:val="-1"/>
          <w:lang w:val="en-US"/>
        </w:rPr>
        <w:lastRenderedPageBreak/>
        <w:t>V</w:t>
      </w:r>
      <w:r w:rsidRPr="00424C13">
        <w:rPr>
          <w:spacing w:val="-1"/>
        </w:rPr>
        <w:t>план за подкрепа на ученика от екип за подкрепа на личностното развитие и училището;</w:t>
      </w:r>
    </w:p>
    <w:p w:rsidR="009F73E5" w:rsidRPr="00424C13" w:rsidRDefault="009F73E5" w:rsidP="00424C13">
      <w:pPr>
        <w:pStyle w:val="a3"/>
        <w:numPr>
          <w:ilvl w:val="0"/>
          <w:numId w:val="8"/>
        </w:numPr>
        <w:rPr>
          <w:spacing w:val="-1"/>
        </w:rPr>
      </w:pPr>
      <w:r w:rsidRPr="00424C13">
        <w:rPr>
          <w:spacing w:val="-1"/>
        </w:rPr>
        <w:t>изграждане на позитивен психологически климат в училището;</w:t>
      </w:r>
    </w:p>
    <w:p w:rsidR="009F73E5" w:rsidRPr="00424C13" w:rsidRDefault="009F73E5" w:rsidP="00424C13">
      <w:pPr>
        <w:pStyle w:val="a3"/>
        <w:numPr>
          <w:ilvl w:val="0"/>
          <w:numId w:val="8"/>
        </w:numPr>
        <w:rPr>
          <w:spacing w:val="-1"/>
        </w:rPr>
      </w:pPr>
      <w:r w:rsidRPr="00424C13">
        <w:rPr>
          <w:spacing w:val="-1"/>
        </w:rPr>
        <w:t>структурата, условията и реда за утвърждаване на индивидуалните учебни планове и на индивидуалните учебни програми на ученици със специални образователни потребности и на ученици с изявени дарби по чл. 95, ал.1 , т. 1 и 2 от Закона за предучилищното и училищното образование;</w:t>
      </w:r>
    </w:p>
    <w:p w:rsidR="009F73E5" w:rsidRPr="00424C13" w:rsidRDefault="009F73E5" w:rsidP="00424C13">
      <w:pPr>
        <w:pStyle w:val="a3"/>
        <w:numPr>
          <w:ilvl w:val="0"/>
          <w:numId w:val="8"/>
        </w:numPr>
        <w:rPr>
          <w:spacing w:val="-1"/>
        </w:rPr>
      </w:pPr>
      <w:r w:rsidRPr="00424C13">
        <w:rPr>
          <w:spacing w:val="-1"/>
        </w:rPr>
        <w:t>условията и реда за постъпване, организацията и осъществяването на обучението и подкрепата за личностно развитие на учениците със специални образователни потребности.</w:t>
      </w:r>
    </w:p>
    <w:p w:rsidR="00485F96" w:rsidRPr="00424C13" w:rsidRDefault="00485F96" w:rsidP="00424C13">
      <w:pPr>
        <w:pStyle w:val="a3"/>
        <w:ind w:left="720"/>
        <w:rPr>
          <w:spacing w:val="-1"/>
        </w:rPr>
      </w:pPr>
    </w:p>
    <w:p w:rsidR="00FC5972" w:rsidRPr="00424C13" w:rsidRDefault="00485F96" w:rsidP="00424C13">
      <w:pPr>
        <w:pStyle w:val="a3"/>
        <w:rPr>
          <w:b/>
          <w:spacing w:val="-1"/>
        </w:rPr>
      </w:pPr>
      <w:r w:rsidRPr="00424C13">
        <w:rPr>
          <w:b/>
          <w:spacing w:val="-1"/>
          <w:lang w:val="en-US"/>
        </w:rPr>
        <w:t xml:space="preserve">         V. </w:t>
      </w:r>
      <w:r w:rsidR="005523BE" w:rsidRPr="00424C13">
        <w:rPr>
          <w:b/>
          <w:spacing w:val="-1"/>
        </w:rPr>
        <w:t>ПОДКРЕПА ЗА ЛИЧНОСТНО РАЗВИТИЕ НА ДЕЦАТА И УЧЕНИЦИТЕ</w:t>
      </w:r>
    </w:p>
    <w:p w:rsidR="005523BE" w:rsidRPr="00424C13" w:rsidRDefault="005523BE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              Подкрепата за личностно</w:t>
      </w:r>
      <w:r w:rsidR="00E46852" w:rsidRPr="00424C13">
        <w:rPr>
          <w:spacing w:val="-1"/>
        </w:rPr>
        <w:t xml:space="preserve">то </w:t>
      </w:r>
      <w:r w:rsidRPr="00424C13">
        <w:rPr>
          <w:spacing w:val="-1"/>
        </w:rPr>
        <w:t xml:space="preserve"> развитие</w:t>
      </w:r>
      <w:r w:rsidR="00E46852" w:rsidRPr="00424C13">
        <w:rPr>
          <w:spacing w:val="-1"/>
        </w:rPr>
        <w:t xml:space="preserve"> се осъществява във връзка и в корелация с разработените областни стратегии за подкрепа на личностното развитие, както и въз основа на анализ на необходимостта от обща и допълнителна подкрепа.</w:t>
      </w:r>
    </w:p>
    <w:p w:rsidR="00E46852" w:rsidRPr="00424C13" w:rsidRDefault="00E46852" w:rsidP="00424C13">
      <w:pPr>
        <w:pStyle w:val="a3"/>
        <w:rPr>
          <w:b/>
          <w:spacing w:val="-1"/>
        </w:rPr>
      </w:pPr>
      <w:r w:rsidRPr="00424C13">
        <w:rPr>
          <w:b/>
          <w:spacing w:val="-1"/>
        </w:rPr>
        <w:t>5.1 Обща подкрепа</w:t>
      </w:r>
    </w:p>
    <w:p w:rsidR="00E46852" w:rsidRPr="00424C13" w:rsidRDefault="00E46852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      За организиране на подкрепата на личностното развитие в СУ ,,Васил Левски“ гр. Опака се определя координатор, който изпълнява функциите с и съобразно Наредба за приобщаващото образование.</w:t>
      </w:r>
    </w:p>
    <w:p w:rsidR="00E46852" w:rsidRPr="00424C13" w:rsidRDefault="00E46852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      Общата подкрепа се осъществява от екип, ръководен от координатора. Общата подкрепа е насочена към развитие на потенциала на всеки ученик и включва различна екипна работа и осигуряване или насочване към занимания по интереси.</w:t>
      </w:r>
    </w:p>
    <w:p w:rsidR="00BE4C1C" w:rsidRPr="00424C13" w:rsidRDefault="00BE4C1C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     Кариерното ориентиране на учениците от 11 и 12 клас, провеждано от консултанти от кариерен център, морални и материални награди също са част от общата подкрепа.</w:t>
      </w:r>
    </w:p>
    <w:p w:rsidR="00BE4C1C" w:rsidRPr="00424C13" w:rsidRDefault="00BE4C1C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     Общата подкрепа включва и други дейности, подробно описани в Наредбата за приобщаващото образование.</w:t>
      </w:r>
    </w:p>
    <w:p w:rsidR="00D26A8D" w:rsidRPr="00424C13" w:rsidRDefault="00D26A8D" w:rsidP="00424C13">
      <w:pPr>
        <w:pStyle w:val="a3"/>
        <w:rPr>
          <w:b/>
          <w:spacing w:val="-1"/>
        </w:rPr>
      </w:pPr>
      <w:r w:rsidRPr="00424C13">
        <w:rPr>
          <w:b/>
          <w:spacing w:val="-1"/>
        </w:rPr>
        <w:t>5.2. Допълнителна подкрепа</w:t>
      </w:r>
    </w:p>
    <w:p w:rsidR="00D26A8D" w:rsidRPr="00424C13" w:rsidRDefault="007F32F2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      Допълнителната подкрепа се осъществява въз основа на направена оценка на индивидуалните способности на определено дете или ученик от СУ ,,Васил Левски“ гр. Опака. Оценката на способностите се извършва </w:t>
      </w:r>
      <w:r w:rsidR="000A2EB4" w:rsidRPr="00424C13">
        <w:rPr>
          <w:spacing w:val="-1"/>
        </w:rPr>
        <w:t xml:space="preserve">от специално назначен екип от специалисти, съобразно необходимостта на детето и след това се потвърждава от Регионалния център за подкрепа на приобщаващото образование. </w:t>
      </w:r>
    </w:p>
    <w:p w:rsidR="000A2EB4" w:rsidRPr="00424C13" w:rsidRDefault="000A2EB4" w:rsidP="00424C13">
      <w:pPr>
        <w:pStyle w:val="a3"/>
        <w:rPr>
          <w:spacing w:val="-1"/>
        </w:rPr>
      </w:pPr>
      <w:r w:rsidRPr="00424C13">
        <w:rPr>
          <w:spacing w:val="-1"/>
        </w:rPr>
        <w:t>Учениците, за които може да се поиска оценка на способностите, са от следните уязвими групи:</w:t>
      </w:r>
    </w:p>
    <w:p w:rsidR="000A2EB4" w:rsidRPr="00424C13" w:rsidRDefault="000A2EB4" w:rsidP="00424C13">
      <w:pPr>
        <w:pStyle w:val="a3"/>
        <w:numPr>
          <w:ilvl w:val="0"/>
          <w:numId w:val="9"/>
        </w:numPr>
        <w:rPr>
          <w:spacing w:val="-1"/>
        </w:rPr>
      </w:pPr>
      <w:r w:rsidRPr="00424C13">
        <w:rPr>
          <w:spacing w:val="-1"/>
        </w:rPr>
        <w:t>деца със специални потребности -  в началото на учебната година;</w:t>
      </w:r>
    </w:p>
    <w:p w:rsidR="000A2EB4" w:rsidRPr="00424C13" w:rsidRDefault="000A2EB4" w:rsidP="00424C13">
      <w:pPr>
        <w:pStyle w:val="a3"/>
        <w:numPr>
          <w:ilvl w:val="0"/>
          <w:numId w:val="9"/>
        </w:numPr>
        <w:rPr>
          <w:spacing w:val="-1"/>
        </w:rPr>
      </w:pPr>
      <w:r w:rsidRPr="00424C13">
        <w:rPr>
          <w:spacing w:val="-1"/>
        </w:rPr>
        <w:t>деца с хронични заболявания – деца в риск;</w:t>
      </w:r>
    </w:p>
    <w:p w:rsidR="000A2EB4" w:rsidRPr="00424C13" w:rsidRDefault="000A2EB4" w:rsidP="00424C13">
      <w:pPr>
        <w:pStyle w:val="a3"/>
        <w:ind w:left="720"/>
        <w:rPr>
          <w:b/>
          <w:spacing w:val="-1"/>
        </w:rPr>
      </w:pPr>
      <w:r w:rsidRPr="00424C13">
        <w:rPr>
          <w:b/>
          <w:spacing w:val="-1"/>
        </w:rPr>
        <w:t>Допълнителна подкрепа включва:</w:t>
      </w:r>
    </w:p>
    <w:p w:rsidR="000A2EB4" w:rsidRPr="00424C13" w:rsidRDefault="000A2EB4" w:rsidP="00424C13">
      <w:pPr>
        <w:pStyle w:val="a3"/>
        <w:numPr>
          <w:ilvl w:val="0"/>
          <w:numId w:val="9"/>
        </w:numPr>
        <w:rPr>
          <w:spacing w:val="-1"/>
        </w:rPr>
      </w:pPr>
      <w:r w:rsidRPr="00424C13">
        <w:rPr>
          <w:spacing w:val="-1"/>
        </w:rPr>
        <w:t>работа с ученик по конкретен случай – специализирани средства;</w:t>
      </w:r>
    </w:p>
    <w:p w:rsidR="000A2EB4" w:rsidRPr="00424C13" w:rsidRDefault="000A2EB4" w:rsidP="00424C13">
      <w:pPr>
        <w:pStyle w:val="a3"/>
        <w:numPr>
          <w:ilvl w:val="0"/>
          <w:numId w:val="9"/>
        </w:numPr>
        <w:rPr>
          <w:spacing w:val="-1"/>
        </w:rPr>
      </w:pPr>
      <w:r w:rsidRPr="00424C13">
        <w:rPr>
          <w:spacing w:val="-1"/>
        </w:rPr>
        <w:t>ресурсно подпомагане;</w:t>
      </w:r>
    </w:p>
    <w:p w:rsidR="000A2EB4" w:rsidRPr="00424C13" w:rsidRDefault="009A3E69" w:rsidP="00424C13">
      <w:pPr>
        <w:pStyle w:val="a3"/>
        <w:ind w:left="720"/>
        <w:rPr>
          <w:spacing w:val="-1"/>
        </w:rPr>
      </w:pPr>
      <w:r w:rsidRPr="00424C13">
        <w:rPr>
          <w:spacing w:val="-1"/>
        </w:rPr>
        <w:t>Допълнителната подкрепа се реализира чрез план за действие за всяко конкретно дете. Родителите задължително се включват в плана за действие като активни участници в дейностите.</w:t>
      </w:r>
    </w:p>
    <w:p w:rsidR="009A3E69" w:rsidRPr="00424C13" w:rsidRDefault="009A3E69" w:rsidP="00424C13">
      <w:pPr>
        <w:pStyle w:val="a3"/>
        <w:ind w:left="720"/>
        <w:rPr>
          <w:spacing w:val="-1"/>
        </w:rPr>
      </w:pPr>
      <w:r w:rsidRPr="00424C13">
        <w:rPr>
          <w:spacing w:val="-1"/>
        </w:rPr>
        <w:t xml:space="preserve">При необходимост </w:t>
      </w:r>
      <w:r w:rsidR="00BA0026" w:rsidRPr="00424C13">
        <w:rPr>
          <w:spacing w:val="-1"/>
        </w:rPr>
        <w:t>се изработва индивидуална учебна програма по съответните учебни предмети с цел по – лесното възприемане от ученика, а също така се изготвя и индивидуален учебен план или учебен план за обучение в комбинирана форма на обучение. За учениците с и</w:t>
      </w:r>
      <w:r w:rsidR="0018506C" w:rsidRPr="00424C13">
        <w:rPr>
          <w:spacing w:val="-1"/>
        </w:rPr>
        <w:t>зявени дарби също се изработва и</w:t>
      </w:r>
      <w:r w:rsidR="00BA0026" w:rsidRPr="00424C13">
        <w:rPr>
          <w:spacing w:val="-1"/>
        </w:rPr>
        <w:t>ндивидуален учебен план.</w:t>
      </w:r>
    </w:p>
    <w:p w:rsidR="00D26A8D" w:rsidRPr="00424C13" w:rsidRDefault="00D26A8D" w:rsidP="00424C13">
      <w:pPr>
        <w:pStyle w:val="a3"/>
        <w:rPr>
          <w:spacing w:val="-1"/>
        </w:rPr>
      </w:pPr>
    </w:p>
    <w:p w:rsidR="00E46852" w:rsidRPr="00424C13" w:rsidRDefault="00E46852" w:rsidP="00424C13">
      <w:pPr>
        <w:pStyle w:val="a3"/>
        <w:rPr>
          <w:spacing w:val="-1"/>
        </w:rPr>
      </w:pPr>
      <w:r w:rsidRPr="00424C13">
        <w:rPr>
          <w:spacing w:val="-1"/>
        </w:rPr>
        <w:t xml:space="preserve">    </w:t>
      </w:r>
    </w:p>
    <w:p w:rsidR="003A5489" w:rsidRPr="00424C13" w:rsidRDefault="003A5489" w:rsidP="00424C13">
      <w:pPr>
        <w:pStyle w:val="a3"/>
        <w:rPr>
          <w:b/>
          <w:spacing w:val="-1"/>
        </w:rPr>
      </w:pPr>
    </w:p>
    <w:p w:rsidR="003A5489" w:rsidRPr="00424C13" w:rsidRDefault="003A5489" w:rsidP="00424C13">
      <w:pPr>
        <w:pStyle w:val="a3"/>
        <w:rPr>
          <w:spacing w:val="-1"/>
        </w:rPr>
        <w:sectPr w:rsidR="003A5489" w:rsidRPr="00424C13">
          <w:type w:val="continuous"/>
          <w:pgSz w:w="11910" w:h="16840"/>
          <w:pgMar w:top="820" w:right="1275" w:bottom="280" w:left="708" w:header="708" w:footer="708" w:gutter="0"/>
          <w:cols w:space="708"/>
        </w:sectPr>
      </w:pPr>
    </w:p>
    <w:p w:rsidR="00EC302B" w:rsidRPr="00424C13" w:rsidRDefault="00EC302B" w:rsidP="00424C13">
      <w:pPr>
        <w:pStyle w:val="a3"/>
        <w:ind w:left="703" w:right="136" w:hanging="10"/>
        <w:jc w:val="both"/>
      </w:pPr>
    </w:p>
    <w:p w:rsidR="00EC302B" w:rsidRPr="00424C13" w:rsidRDefault="00280D15" w:rsidP="00424C13">
      <w:pPr>
        <w:pStyle w:val="1"/>
        <w:jc w:val="both"/>
        <w:rPr>
          <w:sz w:val="24"/>
          <w:szCs w:val="24"/>
        </w:rPr>
      </w:pPr>
      <w:r w:rsidRPr="00424C13">
        <w:rPr>
          <w:sz w:val="24"/>
          <w:szCs w:val="24"/>
          <w:lang w:val="en-US"/>
        </w:rPr>
        <w:t>VI</w:t>
      </w:r>
      <w:r w:rsidR="00AD029C" w:rsidRPr="00424C13">
        <w:rPr>
          <w:sz w:val="24"/>
          <w:szCs w:val="24"/>
        </w:rPr>
        <w:t>.</w:t>
      </w:r>
      <w:r w:rsidR="00AD029C" w:rsidRPr="00424C13">
        <w:rPr>
          <w:spacing w:val="-5"/>
          <w:sz w:val="24"/>
          <w:szCs w:val="24"/>
        </w:rPr>
        <w:t xml:space="preserve"> </w:t>
      </w:r>
      <w:r w:rsidRPr="00424C13">
        <w:rPr>
          <w:sz w:val="24"/>
          <w:szCs w:val="24"/>
        </w:rPr>
        <w:t>ПЛАН ЗА ДЕЙСТВИЕ НА ПРОГРАМАТА</w:t>
      </w:r>
    </w:p>
    <w:tbl>
      <w:tblPr>
        <w:tblStyle w:val="TableNormal"/>
        <w:tblW w:w="0" w:type="auto"/>
        <w:tblInd w:w="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9"/>
        <w:gridCol w:w="2171"/>
        <w:gridCol w:w="1418"/>
        <w:gridCol w:w="1842"/>
        <w:gridCol w:w="1855"/>
      </w:tblGrid>
      <w:tr w:rsidR="00EC302B" w:rsidRPr="00424C13" w:rsidTr="00DF3A60">
        <w:trPr>
          <w:trHeight w:val="537"/>
        </w:trPr>
        <w:tc>
          <w:tcPr>
            <w:tcW w:w="3950" w:type="dxa"/>
            <w:gridSpan w:val="2"/>
          </w:tcPr>
          <w:p w:rsidR="00EC302B" w:rsidRPr="00424C13" w:rsidRDefault="00AD029C" w:rsidP="00424C13">
            <w:pPr>
              <w:pStyle w:val="TableParagraph"/>
              <w:spacing w:before="0"/>
              <w:ind w:left="110"/>
              <w:rPr>
                <w:b/>
                <w:sz w:val="24"/>
                <w:szCs w:val="24"/>
              </w:rPr>
            </w:pPr>
            <w:r w:rsidRPr="00424C13">
              <w:rPr>
                <w:b/>
                <w:spacing w:val="-2"/>
                <w:sz w:val="24"/>
                <w:szCs w:val="24"/>
              </w:rPr>
              <w:t>Дейности</w:t>
            </w:r>
          </w:p>
        </w:tc>
        <w:tc>
          <w:tcPr>
            <w:tcW w:w="1418" w:type="dxa"/>
          </w:tcPr>
          <w:p w:rsidR="00EC302B" w:rsidRPr="00424C13" w:rsidRDefault="00AD029C" w:rsidP="00424C13">
            <w:pPr>
              <w:pStyle w:val="TableParagraph"/>
              <w:spacing w:before="0"/>
              <w:ind w:left="110"/>
              <w:rPr>
                <w:b/>
                <w:sz w:val="24"/>
                <w:szCs w:val="24"/>
              </w:rPr>
            </w:pPr>
            <w:r w:rsidRPr="00424C13">
              <w:rPr>
                <w:b/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1842" w:type="dxa"/>
          </w:tcPr>
          <w:p w:rsidR="00EC302B" w:rsidRPr="00424C13" w:rsidRDefault="00AD029C" w:rsidP="00424C13">
            <w:pPr>
              <w:pStyle w:val="TableParagraph"/>
              <w:spacing w:before="0"/>
              <w:ind w:left="109"/>
              <w:rPr>
                <w:b/>
                <w:sz w:val="24"/>
                <w:szCs w:val="24"/>
              </w:rPr>
            </w:pPr>
            <w:r w:rsidRPr="00424C13">
              <w:rPr>
                <w:b/>
                <w:spacing w:val="-2"/>
                <w:sz w:val="24"/>
                <w:szCs w:val="24"/>
              </w:rPr>
              <w:t>Отговорник</w:t>
            </w:r>
          </w:p>
        </w:tc>
        <w:tc>
          <w:tcPr>
            <w:tcW w:w="1855" w:type="dxa"/>
          </w:tcPr>
          <w:p w:rsidR="00EC302B" w:rsidRPr="00424C13" w:rsidRDefault="00AD029C" w:rsidP="00424C13">
            <w:pPr>
              <w:pStyle w:val="TableParagraph"/>
              <w:spacing w:before="0"/>
              <w:ind w:left="109"/>
              <w:rPr>
                <w:b/>
                <w:sz w:val="24"/>
                <w:szCs w:val="24"/>
              </w:rPr>
            </w:pPr>
            <w:r w:rsidRPr="00424C13">
              <w:rPr>
                <w:b/>
                <w:spacing w:val="-2"/>
                <w:sz w:val="24"/>
                <w:szCs w:val="24"/>
              </w:rPr>
              <w:t>Забележка</w:t>
            </w:r>
          </w:p>
        </w:tc>
      </w:tr>
      <w:tr w:rsidR="00EC302B" w:rsidRPr="00424C13" w:rsidTr="00DF3A60">
        <w:trPr>
          <w:trHeight w:val="1490"/>
        </w:trPr>
        <w:tc>
          <w:tcPr>
            <w:tcW w:w="3950" w:type="dxa"/>
            <w:gridSpan w:val="2"/>
          </w:tcPr>
          <w:p w:rsidR="00EC302B" w:rsidRPr="00424C13" w:rsidRDefault="00062B20" w:rsidP="00424C13">
            <w:pPr>
              <w:pStyle w:val="TableParagraph"/>
              <w:spacing w:before="0"/>
              <w:ind w:left="0" w:right="36"/>
              <w:jc w:val="both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Определяне на координатор за организиране и координиране на процеса на осигуряване на общата и допълнителна подкрепа за личностно развитие.</w:t>
            </w:r>
          </w:p>
        </w:tc>
        <w:tc>
          <w:tcPr>
            <w:tcW w:w="1418" w:type="dxa"/>
          </w:tcPr>
          <w:p w:rsidR="00EC302B" w:rsidRPr="00424C13" w:rsidRDefault="00D63C14" w:rsidP="00424C13">
            <w:pPr>
              <w:pStyle w:val="TableParagraph"/>
              <w:spacing w:before="0"/>
              <w:ind w:left="11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15.09.2026г.</w:t>
            </w:r>
          </w:p>
        </w:tc>
        <w:tc>
          <w:tcPr>
            <w:tcW w:w="1842" w:type="dxa"/>
          </w:tcPr>
          <w:p w:rsidR="00EC302B" w:rsidRPr="00424C13" w:rsidRDefault="00D63C14" w:rsidP="00424C13">
            <w:pPr>
              <w:pStyle w:val="TableParagraph"/>
              <w:spacing w:before="0"/>
              <w:ind w:left="0" w:right="278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директор</w:t>
            </w:r>
          </w:p>
        </w:tc>
        <w:tc>
          <w:tcPr>
            <w:tcW w:w="1855" w:type="dxa"/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EC302B" w:rsidRPr="00424C13" w:rsidTr="00DF3A60">
        <w:trPr>
          <w:trHeight w:val="1170"/>
        </w:trPr>
        <w:tc>
          <w:tcPr>
            <w:tcW w:w="3950" w:type="dxa"/>
            <w:gridSpan w:val="2"/>
          </w:tcPr>
          <w:p w:rsidR="00EC302B" w:rsidRPr="00424C13" w:rsidRDefault="00D63C14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Организиране на групи и клубове за занимания по интереси</w:t>
            </w:r>
          </w:p>
        </w:tc>
        <w:tc>
          <w:tcPr>
            <w:tcW w:w="1418" w:type="dxa"/>
          </w:tcPr>
          <w:p w:rsidR="00EC302B" w:rsidRPr="00424C13" w:rsidRDefault="00AD029C" w:rsidP="00424C13">
            <w:pPr>
              <w:pStyle w:val="TableParagraph"/>
              <w:spacing w:before="0"/>
              <w:ind w:left="11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постоянен</w:t>
            </w:r>
          </w:p>
        </w:tc>
        <w:tc>
          <w:tcPr>
            <w:tcW w:w="1842" w:type="dxa"/>
          </w:tcPr>
          <w:p w:rsidR="00EC302B" w:rsidRPr="00424C13" w:rsidRDefault="00AD029C" w:rsidP="00424C13">
            <w:pPr>
              <w:pStyle w:val="TableParagraph"/>
              <w:spacing w:before="0"/>
              <w:ind w:left="109" w:right="194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класни</w:t>
            </w:r>
            <w:r w:rsidRPr="00424C13">
              <w:rPr>
                <w:spacing w:val="-15"/>
                <w:sz w:val="24"/>
                <w:szCs w:val="24"/>
              </w:rPr>
              <w:t xml:space="preserve"> </w:t>
            </w:r>
            <w:r w:rsidRPr="00424C13">
              <w:rPr>
                <w:sz w:val="24"/>
                <w:szCs w:val="24"/>
              </w:rPr>
              <w:t>ръководител</w:t>
            </w:r>
            <w:r w:rsidR="00BB0239" w:rsidRPr="00424C13">
              <w:rPr>
                <w:sz w:val="24"/>
                <w:szCs w:val="24"/>
              </w:rPr>
              <w:t>и</w:t>
            </w:r>
            <w:r w:rsidRPr="00424C13">
              <w:rPr>
                <w:sz w:val="24"/>
                <w:szCs w:val="24"/>
              </w:rPr>
              <w:t xml:space="preserve">, </w:t>
            </w:r>
            <w:r w:rsidRPr="00424C13">
              <w:rPr>
                <w:spacing w:val="-2"/>
                <w:sz w:val="24"/>
                <w:szCs w:val="24"/>
              </w:rPr>
              <w:t>учители</w:t>
            </w:r>
          </w:p>
        </w:tc>
        <w:tc>
          <w:tcPr>
            <w:tcW w:w="1855" w:type="dxa"/>
          </w:tcPr>
          <w:p w:rsidR="00EC302B" w:rsidRPr="00424C13" w:rsidRDefault="00D63C14" w:rsidP="00424C13">
            <w:pPr>
              <w:pStyle w:val="TableParagraph"/>
              <w:spacing w:before="0"/>
              <w:ind w:left="109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</w:t>
            </w:r>
            <w:r w:rsidR="00AD029C" w:rsidRPr="00424C13">
              <w:rPr>
                <w:sz w:val="24"/>
                <w:szCs w:val="24"/>
              </w:rPr>
              <w:t>ри</w:t>
            </w:r>
            <w:r w:rsidRPr="00424C13">
              <w:rPr>
                <w:spacing w:val="-1"/>
                <w:sz w:val="24"/>
                <w:szCs w:val="24"/>
              </w:rPr>
              <w:t xml:space="preserve"> интерес от страна на учениците</w:t>
            </w:r>
          </w:p>
        </w:tc>
      </w:tr>
      <w:tr w:rsidR="00EC302B" w:rsidRPr="00424C13" w:rsidTr="00DF3A60">
        <w:trPr>
          <w:trHeight w:val="1488"/>
        </w:trPr>
        <w:tc>
          <w:tcPr>
            <w:tcW w:w="3950" w:type="dxa"/>
            <w:gridSpan w:val="2"/>
          </w:tcPr>
          <w:p w:rsidR="00EC302B" w:rsidRPr="00424C13" w:rsidRDefault="00D63C14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Дейности на училищната библиотека, свързани с изграждане на навици за четене</w:t>
            </w:r>
            <w:r w:rsidR="00424C13" w:rsidRPr="00424C13">
              <w:rPr>
                <w:sz w:val="24"/>
                <w:szCs w:val="24"/>
              </w:rPr>
              <w:t xml:space="preserve"> </w:t>
            </w:r>
            <w:r w:rsidRPr="00424C13">
              <w:rPr>
                <w:sz w:val="24"/>
                <w:szCs w:val="24"/>
              </w:rPr>
              <w:t>и компетентности за търсене и ползване на информация</w:t>
            </w:r>
          </w:p>
        </w:tc>
        <w:tc>
          <w:tcPr>
            <w:tcW w:w="1418" w:type="dxa"/>
          </w:tcPr>
          <w:p w:rsidR="00EC302B" w:rsidRPr="00424C13" w:rsidRDefault="00D63C14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постоянен</w:t>
            </w:r>
          </w:p>
        </w:tc>
        <w:tc>
          <w:tcPr>
            <w:tcW w:w="1842" w:type="dxa"/>
          </w:tcPr>
          <w:p w:rsidR="00EC302B" w:rsidRPr="00424C13" w:rsidRDefault="00D63C14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Библиотекар/ЗАС</w:t>
            </w:r>
          </w:p>
        </w:tc>
        <w:tc>
          <w:tcPr>
            <w:tcW w:w="1855" w:type="dxa"/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EC302B" w:rsidRPr="00424C13" w:rsidTr="00DF3A60">
        <w:trPr>
          <w:trHeight w:val="295"/>
        </w:trPr>
        <w:tc>
          <w:tcPr>
            <w:tcW w:w="1779" w:type="dxa"/>
            <w:tcBorders>
              <w:bottom w:val="single" w:sz="4" w:space="0" w:color="auto"/>
              <w:right w:val="nil"/>
            </w:tcBorders>
          </w:tcPr>
          <w:p w:rsidR="00EC302B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Стимулиране участието на деца с изявени дарби в състезания и олимпиади</w:t>
            </w:r>
          </w:p>
        </w:tc>
        <w:tc>
          <w:tcPr>
            <w:tcW w:w="2171" w:type="dxa"/>
            <w:tcBorders>
              <w:left w:val="nil"/>
              <w:bottom w:val="single" w:sz="4" w:space="0" w:color="auto"/>
            </w:tcBorders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302B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постоянен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C302B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Класни ръководители, учители</w:t>
            </w: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EC302B" w:rsidRPr="00424C13" w:rsidTr="00DF3A60">
        <w:trPr>
          <w:trHeight w:val="840"/>
        </w:trPr>
        <w:tc>
          <w:tcPr>
            <w:tcW w:w="17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C302B" w:rsidRPr="00424C13" w:rsidRDefault="002A25AC" w:rsidP="00424C13">
            <w:pPr>
              <w:pStyle w:val="TableParagraph"/>
              <w:spacing w:before="0"/>
              <w:ind w:left="0"/>
              <w:jc w:val="both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Включване на учениците в организирани образователни, творчески, възпитателни, спортни и спортно – туристически постоянни дейности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C302B" w:rsidRPr="00424C13" w:rsidRDefault="002A25A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постоянен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EC302B" w:rsidRPr="00424C13" w:rsidRDefault="002A25A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Класни ръководители, учители</w:t>
            </w:r>
          </w:p>
        </w:tc>
        <w:tc>
          <w:tcPr>
            <w:tcW w:w="1855" w:type="dxa"/>
            <w:tcBorders>
              <w:top w:val="single" w:sz="4" w:space="0" w:color="auto"/>
              <w:bottom w:val="single" w:sz="4" w:space="0" w:color="auto"/>
            </w:tcBorders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956BC" w:rsidRPr="00424C13" w:rsidTr="00DF3A60">
        <w:trPr>
          <w:trHeight w:val="25"/>
        </w:trPr>
        <w:tc>
          <w:tcPr>
            <w:tcW w:w="1779" w:type="dxa"/>
            <w:tcBorders>
              <w:top w:val="single" w:sz="4" w:space="0" w:color="auto"/>
              <w:bottom w:val="nil"/>
              <w:right w:val="nil"/>
            </w:tcBorders>
          </w:tcPr>
          <w:p w:rsidR="008956BC" w:rsidRPr="00424C13" w:rsidRDefault="00731621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Разглеждане на теми , свързани с превенция на насилието и тормоз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nil"/>
            </w:tcBorders>
          </w:tcPr>
          <w:p w:rsidR="008956BC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8956BC" w:rsidRPr="00424C13" w:rsidRDefault="00731621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постоянен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8956BC" w:rsidRPr="00424C13" w:rsidRDefault="00731621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 xml:space="preserve"> Класни ръководители,</w:t>
            </w:r>
          </w:p>
          <w:p w:rsidR="00731621" w:rsidRPr="00424C13" w:rsidRDefault="00731621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bottom w:val="nil"/>
            </w:tcBorders>
          </w:tcPr>
          <w:p w:rsidR="008956BC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956BC" w:rsidRPr="00424C13" w:rsidTr="00DF3A60">
        <w:trPr>
          <w:trHeight w:val="877"/>
        </w:trPr>
        <w:tc>
          <w:tcPr>
            <w:tcW w:w="1779" w:type="dxa"/>
            <w:tcBorders>
              <w:top w:val="nil"/>
              <w:right w:val="nil"/>
            </w:tcBorders>
          </w:tcPr>
          <w:p w:rsidR="008956BC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nil"/>
              <w:left w:val="nil"/>
            </w:tcBorders>
          </w:tcPr>
          <w:p w:rsidR="008956BC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8956BC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</w:tcBorders>
          </w:tcPr>
          <w:p w:rsidR="008956BC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nil"/>
            </w:tcBorders>
          </w:tcPr>
          <w:p w:rsidR="008956BC" w:rsidRPr="00424C13" w:rsidRDefault="008956BC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EC302B" w:rsidRPr="00424C13" w:rsidRDefault="00EC302B" w:rsidP="00424C13">
      <w:pPr>
        <w:pStyle w:val="TableParagraph"/>
        <w:spacing w:before="0"/>
        <w:rPr>
          <w:sz w:val="24"/>
          <w:szCs w:val="24"/>
        </w:rPr>
        <w:sectPr w:rsidR="00EC302B" w:rsidRPr="00424C13">
          <w:pgSz w:w="11910" w:h="16840"/>
          <w:pgMar w:top="760" w:right="1275" w:bottom="280" w:left="708" w:header="708" w:footer="708" w:gutter="0"/>
          <w:cols w:space="708"/>
        </w:sectPr>
      </w:pPr>
    </w:p>
    <w:p w:rsidR="00EC302B" w:rsidRPr="00424C13" w:rsidRDefault="00EC302B" w:rsidP="00424C13">
      <w:pPr>
        <w:pStyle w:val="a3"/>
        <w:rPr>
          <w:b/>
        </w:rPr>
      </w:pPr>
    </w:p>
    <w:tbl>
      <w:tblPr>
        <w:tblStyle w:val="TableNormal"/>
        <w:tblW w:w="0" w:type="auto"/>
        <w:tblInd w:w="7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2289"/>
        <w:gridCol w:w="2442"/>
        <w:gridCol w:w="2215"/>
      </w:tblGrid>
      <w:tr w:rsidR="00EC302B" w:rsidRPr="00424C13" w:rsidTr="00D840DE">
        <w:trPr>
          <w:trHeight w:val="1807"/>
        </w:trPr>
        <w:tc>
          <w:tcPr>
            <w:tcW w:w="2107" w:type="dxa"/>
          </w:tcPr>
          <w:p w:rsidR="00EC302B" w:rsidRPr="00424C13" w:rsidRDefault="00731621" w:rsidP="00424C13">
            <w:pPr>
              <w:pStyle w:val="TableParagraph"/>
              <w:spacing w:before="0"/>
              <w:ind w:left="0" w:right="4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Провеждане на обучения, свързани с превенция на агресията и тормоза и за развитие на толерантност във взаимоотношения</w:t>
            </w:r>
          </w:p>
        </w:tc>
        <w:tc>
          <w:tcPr>
            <w:tcW w:w="2289" w:type="dxa"/>
          </w:tcPr>
          <w:p w:rsidR="00EC302B" w:rsidRPr="00424C13" w:rsidRDefault="00731621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постоянен</w:t>
            </w:r>
          </w:p>
        </w:tc>
        <w:tc>
          <w:tcPr>
            <w:tcW w:w="2442" w:type="dxa"/>
          </w:tcPr>
          <w:p w:rsidR="00EC302B" w:rsidRPr="00424C13" w:rsidRDefault="00731621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 xml:space="preserve"> Външни лектори</w:t>
            </w:r>
          </w:p>
        </w:tc>
        <w:tc>
          <w:tcPr>
            <w:tcW w:w="2215" w:type="dxa"/>
          </w:tcPr>
          <w:p w:rsidR="00EC302B" w:rsidRPr="00424C13" w:rsidRDefault="00B94BE7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При необходимост и по програма, съобразена с графика за провеждане на часа на класа</w:t>
            </w:r>
          </w:p>
        </w:tc>
      </w:tr>
      <w:tr w:rsidR="00731621" w:rsidRPr="00424C13" w:rsidTr="00D840DE">
        <w:trPr>
          <w:trHeight w:val="1807"/>
        </w:trPr>
        <w:tc>
          <w:tcPr>
            <w:tcW w:w="2107" w:type="dxa"/>
          </w:tcPr>
          <w:p w:rsidR="00731621" w:rsidRPr="00424C13" w:rsidRDefault="00731621" w:rsidP="00424C13">
            <w:pPr>
              <w:pStyle w:val="TableParagraph"/>
              <w:spacing w:before="0"/>
              <w:ind w:left="0" w:right="4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Обсъждане на обобщената информация за индивидуалния напредък и необходимостта от конкретни мерки за обща подкрепа, изготвяне на индивидуални планове за действие.</w:t>
            </w:r>
          </w:p>
        </w:tc>
        <w:tc>
          <w:tcPr>
            <w:tcW w:w="2289" w:type="dxa"/>
          </w:tcPr>
          <w:p w:rsidR="00731621" w:rsidRPr="00424C13" w:rsidRDefault="00B94BE7" w:rsidP="00424C13">
            <w:pPr>
              <w:pStyle w:val="TableParagraph"/>
              <w:spacing w:before="0"/>
              <w:rPr>
                <w:spacing w:val="-2"/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До 14 дни след подаване на анализа от класните ръководители</w:t>
            </w:r>
          </w:p>
        </w:tc>
        <w:tc>
          <w:tcPr>
            <w:tcW w:w="2442" w:type="dxa"/>
          </w:tcPr>
          <w:p w:rsidR="00731621" w:rsidRPr="00424C13" w:rsidRDefault="00B94BE7" w:rsidP="00424C13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Класни ръководители и координиращ екип</w:t>
            </w:r>
          </w:p>
        </w:tc>
        <w:tc>
          <w:tcPr>
            <w:tcW w:w="2215" w:type="dxa"/>
          </w:tcPr>
          <w:p w:rsidR="00731621" w:rsidRPr="00424C13" w:rsidRDefault="00B94BE7" w:rsidP="00424C13">
            <w:pPr>
              <w:pStyle w:val="TableParagraph"/>
              <w:spacing w:before="0"/>
              <w:ind w:left="111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При създала се необходимост</w:t>
            </w:r>
          </w:p>
        </w:tc>
      </w:tr>
      <w:tr w:rsidR="00EC302B" w:rsidRPr="00424C13" w:rsidTr="00D840DE">
        <w:trPr>
          <w:trHeight w:val="1170"/>
        </w:trPr>
        <w:tc>
          <w:tcPr>
            <w:tcW w:w="2107" w:type="dxa"/>
          </w:tcPr>
          <w:p w:rsidR="00EC302B" w:rsidRPr="00424C13" w:rsidRDefault="00B94BE7" w:rsidP="00424C13">
            <w:pPr>
              <w:pStyle w:val="TableParagraph"/>
              <w:spacing w:before="0"/>
              <w:ind w:left="0" w:right="562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Оценка на потребността от допълнителна подкрепа на деца и ученици в риск, с хронични заболявания и тези с изявени дарби</w:t>
            </w:r>
          </w:p>
        </w:tc>
        <w:tc>
          <w:tcPr>
            <w:tcW w:w="2289" w:type="dxa"/>
          </w:tcPr>
          <w:p w:rsidR="00EC302B" w:rsidRPr="00424C13" w:rsidRDefault="00B94BE7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При необходимост</w:t>
            </w:r>
          </w:p>
        </w:tc>
        <w:tc>
          <w:tcPr>
            <w:tcW w:w="2442" w:type="dxa"/>
          </w:tcPr>
          <w:p w:rsidR="00EC302B" w:rsidRPr="00424C13" w:rsidRDefault="00B94BE7" w:rsidP="00424C13">
            <w:pPr>
              <w:pStyle w:val="TableParagraph"/>
              <w:tabs>
                <w:tab w:val="left" w:pos="1093"/>
                <w:tab w:val="left" w:pos="1767"/>
              </w:tabs>
              <w:spacing w:before="0"/>
              <w:ind w:left="0" w:right="91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Екип от личностно развитие, сформиран за конкретния случай</w:t>
            </w:r>
          </w:p>
        </w:tc>
        <w:tc>
          <w:tcPr>
            <w:tcW w:w="2215" w:type="dxa"/>
          </w:tcPr>
          <w:p w:rsidR="00EC302B" w:rsidRPr="00424C13" w:rsidRDefault="00EC302B" w:rsidP="00424C13">
            <w:pPr>
              <w:pStyle w:val="TableParagraph"/>
              <w:spacing w:before="0"/>
              <w:ind w:left="0" w:right="89"/>
              <w:rPr>
                <w:sz w:val="24"/>
                <w:szCs w:val="24"/>
              </w:rPr>
            </w:pPr>
          </w:p>
        </w:tc>
      </w:tr>
      <w:tr w:rsidR="00EC302B" w:rsidRPr="00424C13" w:rsidTr="00D840DE">
        <w:trPr>
          <w:trHeight w:val="1490"/>
        </w:trPr>
        <w:tc>
          <w:tcPr>
            <w:tcW w:w="2107" w:type="dxa"/>
          </w:tcPr>
          <w:p w:rsidR="00EC302B" w:rsidRPr="00424C13" w:rsidRDefault="00352E32" w:rsidP="00424C13">
            <w:pPr>
              <w:pStyle w:val="TableParagraph"/>
              <w:spacing w:before="0"/>
              <w:ind w:left="0" w:right="664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Осъществяване на конкретна обща и допълнителна подкрепа, проследяване на напредъка , корекция в плана при необходимост</w:t>
            </w:r>
          </w:p>
        </w:tc>
        <w:tc>
          <w:tcPr>
            <w:tcW w:w="2289" w:type="dxa"/>
          </w:tcPr>
          <w:p w:rsidR="00EC302B" w:rsidRPr="00424C13" w:rsidRDefault="00352E32" w:rsidP="00424C13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На 3 месеца</w:t>
            </w:r>
          </w:p>
        </w:tc>
        <w:tc>
          <w:tcPr>
            <w:tcW w:w="2442" w:type="dxa"/>
          </w:tcPr>
          <w:p w:rsidR="00EC302B" w:rsidRPr="00424C13" w:rsidRDefault="00352E32" w:rsidP="00424C13">
            <w:pPr>
              <w:pStyle w:val="TableParagraph"/>
              <w:spacing w:before="0"/>
              <w:ind w:right="94"/>
              <w:jc w:val="both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Екип от личностно развитие, сформиран за конкретния случай</w:t>
            </w:r>
          </w:p>
        </w:tc>
        <w:tc>
          <w:tcPr>
            <w:tcW w:w="2215" w:type="dxa"/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EC302B" w:rsidRPr="00424C13" w:rsidTr="00D840DE">
        <w:trPr>
          <w:trHeight w:val="1804"/>
        </w:trPr>
        <w:tc>
          <w:tcPr>
            <w:tcW w:w="2107" w:type="dxa"/>
          </w:tcPr>
          <w:p w:rsidR="00EC302B" w:rsidRPr="00424C13" w:rsidRDefault="00352E32" w:rsidP="00424C13">
            <w:pPr>
              <w:pStyle w:val="TableParagraph"/>
              <w:spacing w:before="0"/>
              <w:ind w:left="0" w:right="4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Надграждане на ученици</w:t>
            </w:r>
          </w:p>
        </w:tc>
        <w:tc>
          <w:tcPr>
            <w:tcW w:w="2289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постоянен</w:t>
            </w:r>
          </w:p>
        </w:tc>
        <w:tc>
          <w:tcPr>
            <w:tcW w:w="2442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Директор, класни ръководители</w:t>
            </w:r>
          </w:p>
        </w:tc>
        <w:tc>
          <w:tcPr>
            <w:tcW w:w="2215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При и по определен повод за поощрение</w:t>
            </w:r>
          </w:p>
        </w:tc>
      </w:tr>
      <w:tr w:rsidR="00EC302B" w:rsidRPr="00424C13" w:rsidTr="00D840DE">
        <w:trPr>
          <w:trHeight w:val="1490"/>
        </w:trPr>
        <w:tc>
          <w:tcPr>
            <w:tcW w:w="2107" w:type="dxa"/>
          </w:tcPr>
          <w:p w:rsidR="00EC302B" w:rsidRPr="00424C13" w:rsidRDefault="00352E32" w:rsidP="00424C13">
            <w:pPr>
              <w:pStyle w:val="TableParagraph"/>
              <w:spacing w:before="0"/>
              <w:ind w:left="0" w:right="115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Кариерно ориентиране и консултиране</w:t>
            </w:r>
          </w:p>
        </w:tc>
        <w:tc>
          <w:tcPr>
            <w:tcW w:w="2289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постоянен</w:t>
            </w:r>
          </w:p>
        </w:tc>
        <w:tc>
          <w:tcPr>
            <w:tcW w:w="2442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Кариерни консултанти</w:t>
            </w:r>
          </w:p>
        </w:tc>
        <w:tc>
          <w:tcPr>
            <w:tcW w:w="2215" w:type="dxa"/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EC302B" w:rsidRPr="00424C13" w:rsidTr="00D840DE">
        <w:trPr>
          <w:trHeight w:val="1488"/>
        </w:trPr>
        <w:tc>
          <w:tcPr>
            <w:tcW w:w="2107" w:type="dxa"/>
          </w:tcPr>
          <w:p w:rsidR="00EC302B" w:rsidRPr="00424C13" w:rsidRDefault="00352E32" w:rsidP="00424C13">
            <w:pPr>
              <w:pStyle w:val="TableParagraph"/>
              <w:spacing w:before="0"/>
              <w:ind w:left="0" w:right="522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lastRenderedPageBreak/>
              <w:t>Партньорство с родителите за справяне с проблемното поведение на децата им и приобщаване към средата на училището</w:t>
            </w:r>
          </w:p>
        </w:tc>
        <w:tc>
          <w:tcPr>
            <w:tcW w:w="2289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 xml:space="preserve">Постоянен </w:t>
            </w:r>
          </w:p>
        </w:tc>
        <w:tc>
          <w:tcPr>
            <w:tcW w:w="2442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Класни ръководители, координиращ екип</w:t>
            </w:r>
          </w:p>
        </w:tc>
        <w:tc>
          <w:tcPr>
            <w:tcW w:w="2215" w:type="dxa"/>
          </w:tcPr>
          <w:p w:rsidR="00EC302B" w:rsidRPr="00424C13" w:rsidRDefault="00AD029C" w:rsidP="00424C13">
            <w:pPr>
              <w:pStyle w:val="TableParagraph"/>
              <w:tabs>
                <w:tab w:val="left" w:pos="711"/>
                <w:tab w:val="left" w:pos="1894"/>
              </w:tabs>
              <w:spacing w:before="0"/>
              <w:ind w:left="111" w:right="99"/>
              <w:rPr>
                <w:sz w:val="24"/>
                <w:szCs w:val="24"/>
              </w:rPr>
            </w:pPr>
            <w:r w:rsidRPr="00424C13">
              <w:rPr>
                <w:spacing w:val="-4"/>
                <w:sz w:val="24"/>
                <w:szCs w:val="24"/>
              </w:rPr>
              <w:t>при</w:t>
            </w:r>
            <w:r w:rsidRPr="00424C13">
              <w:rPr>
                <w:sz w:val="24"/>
                <w:szCs w:val="24"/>
              </w:rPr>
              <w:tab/>
            </w:r>
            <w:r w:rsidRPr="00424C13">
              <w:rPr>
                <w:spacing w:val="-2"/>
                <w:sz w:val="24"/>
                <w:szCs w:val="24"/>
              </w:rPr>
              <w:t>желание</w:t>
            </w:r>
            <w:r w:rsidRPr="00424C13">
              <w:rPr>
                <w:sz w:val="24"/>
                <w:szCs w:val="24"/>
              </w:rPr>
              <w:tab/>
            </w:r>
            <w:r w:rsidRPr="00424C13">
              <w:rPr>
                <w:spacing w:val="-6"/>
                <w:sz w:val="24"/>
                <w:szCs w:val="24"/>
              </w:rPr>
              <w:t xml:space="preserve">от </w:t>
            </w:r>
            <w:r w:rsidRPr="00424C13">
              <w:rPr>
                <w:spacing w:val="-2"/>
                <w:sz w:val="24"/>
                <w:szCs w:val="24"/>
              </w:rPr>
              <w:t>родителите</w:t>
            </w:r>
          </w:p>
        </w:tc>
      </w:tr>
      <w:tr w:rsidR="00EC302B" w:rsidRPr="00424C13" w:rsidTr="00D840DE">
        <w:trPr>
          <w:trHeight w:val="1806"/>
        </w:trPr>
        <w:tc>
          <w:tcPr>
            <w:tcW w:w="2107" w:type="dxa"/>
          </w:tcPr>
          <w:p w:rsidR="00EC302B" w:rsidRPr="00424C13" w:rsidRDefault="00352E32" w:rsidP="00424C13">
            <w:pPr>
              <w:pStyle w:val="TableParagraph"/>
              <w:spacing w:before="0"/>
              <w:ind w:left="0" w:right="4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Сформиране на екипи за допълнителна подкрепа</w:t>
            </w:r>
          </w:p>
        </w:tc>
        <w:tc>
          <w:tcPr>
            <w:tcW w:w="2289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постоянен</w:t>
            </w:r>
          </w:p>
        </w:tc>
        <w:tc>
          <w:tcPr>
            <w:tcW w:w="2442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координатор</w:t>
            </w:r>
          </w:p>
        </w:tc>
        <w:tc>
          <w:tcPr>
            <w:tcW w:w="2215" w:type="dxa"/>
          </w:tcPr>
          <w:p w:rsidR="00EC302B" w:rsidRPr="00424C13" w:rsidRDefault="00352E3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z w:val="24"/>
                <w:szCs w:val="24"/>
              </w:rPr>
              <w:t>При необходимост</w:t>
            </w:r>
          </w:p>
        </w:tc>
      </w:tr>
      <w:tr w:rsidR="00EC302B" w:rsidRPr="00424C13" w:rsidTr="00D840DE">
        <w:trPr>
          <w:trHeight w:val="2124"/>
        </w:trPr>
        <w:tc>
          <w:tcPr>
            <w:tcW w:w="2107" w:type="dxa"/>
          </w:tcPr>
          <w:p w:rsidR="00EC302B" w:rsidRPr="00424C13" w:rsidRDefault="00311342" w:rsidP="00424C13">
            <w:pPr>
              <w:pStyle w:val="TableParagraph"/>
              <w:spacing w:before="0"/>
              <w:ind w:left="0" w:right="4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 xml:space="preserve"> Обучение на педагогически специалисти, във връзка с дейностите по реализация на обща и допълнителна подкрепа </w:t>
            </w:r>
          </w:p>
        </w:tc>
        <w:tc>
          <w:tcPr>
            <w:tcW w:w="2289" w:type="dxa"/>
          </w:tcPr>
          <w:p w:rsidR="00EC302B" w:rsidRPr="00424C13" w:rsidRDefault="00311342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>По график заложен в плана за квалификация</w:t>
            </w:r>
          </w:p>
        </w:tc>
        <w:tc>
          <w:tcPr>
            <w:tcW w:w="2442" w:type="dxa"/>
          </w:tcPr>
          <w:p w:rsidR="00EC302B" w:rsidRPr="00424C13" w:rsidRDefault="00424C13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  <w:r w:rsidRPr="00424C13">
              <w:rPr>
                <w:spacing w:val="-2"/>
                <w:sz w:val="24"/>
                <w:szCs w:val="24"/>
              </w:rPr>
              <w:t xml:space="preserve"> Директор, главен учител</w:t>
            </w:r>
          </w:p>
        </w:tc>
        <w:tc>
          <w:tcPr>
            <w:tcW w:w="2215" w:type="dxa"/>
          </w:tcPr>
          <w:p w:rsidR="00EC302B" w:rsidRPr="00424C13" w:rsidRDefault="00EC302B" w:rsidP="00424C1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5D5BCF" w:rsidRPr="00424C13" w:rsidRDefault="005D5BCF" w:rsidP="00424C13">
      <w:pPr>
        <w:pStyle w:val="TableParagraph"/>
        <w:spacing w:before="0"/>
        <w:rPr>
          <w:sz w:val="24"/>
          <w:szCs w:val="24"/>
        </w:rPr>
      </w:pPr>
    </w:p>
    <w:p w:rsidR="005D5BCF" w:rsidRPr="00424C13" w:rsidRDefault="005D5BCF" w:rsidP="00424C13">
      <w:pPr>
        <w:rPr>
          <w:sz w:val="24"/>
          <w:szCs w:val="24"/>
        </w:rPr>
      </w:pPr>
    </w:p>
    <w:p w:rsidR="005D5BCF" w:rsidRPr="00424C13" w:rsidRDefault="005D5BCF" w:rsidP="00424C13">
      <w:pPr>
        <w:tabs>
          <w:tab w:val="left" w:pos="1236"/>
        </w:tabs>
        <w:rPr>
          <w:b/>
          <w:sz w:val="24"/>
          <w:szCs w:val="24"/>
        </w:rPr>
      </w:pPr>
      <w:r w:rsidRPr="00424C13">
        <w:rPr>
          <w:b/>
          <w:sz w:val="24"/>
          <w:szCs w:val="24"/>
        </w:rPr>
        <w:t xml:space="preserve">            </w:t>
      </w:r>
      <w:r w:rsidRPr="00424C13">
        <w:rPr>
          <w:b/>
          <w:sz w:val="24"/>
          <w:szCs w:val="24"/>
          <w:lang w:val="en-US"/>
        </w:rPr>
        <w:t xml:space="preserve">VII. </w:t>
      </w:r>
      <w:r w:rsidRPr="00424C13">
        <w:rPr>
          <w:b/>
          <w:sz w:val="24"/>
          <w:szCs w:val="24"/>
        </w:rPr>
        <w:t>ЗАКЛЮЧЕНИЕ</w:t>
      </w:r>
    </w:p>
    <w:p w:rsidR="005D5BCF" w:rsidRPr="00424C13" w:rsidRDefault="00455708" w:rsidP="00424C13">
      <w:pPr>
        <w:tabs>
          <w:tab w:val="left" w:pos="1236"/>
        </w:tabs>
        <w:rPr>
          <w:sz w:val="24"/>
          <w:szCs w:val="24"/>
        </w:rPr>
      </w:pPr>
      <w:r w:rsidRPr="00424C13">
        <w:rPr>
          <w:sz w:val="24"/>
          <w:szCs w:val="24"/>
        </w:rPr>
        <w:t xml:space="preserve">             За изпълнението на програмата важно значение има сътрудничеството между всички пряко ангажирани институции, неправителствения сектор и родителската общност. Всички участници в образователния процес ( семейство, училище, институция, НПО ) трябва да бъдат еднакво отговорни и ангажирани за постигането на поставените цели.</w:t>
      </w:r>
    </w:p>
    <w:p w:rsidR="00DF7515" w:rsidRPr="00424C13" w:rsidRDefault="00DF7515" w:rsidP="00424C13">
      <w:pPr>
        <w:tabs>
          <w:tab w:val="left" w:pos="1236"/>
        </w:tabs>
        <w:rPr>
          <w:sz w:val="24"/>
          <w:szCs w:val="24"/>
        </w:rPr>
      </w:pPr>
    </w:p>
    <w:p w:rsidR="00DF7515" w:rsidRPr="002B6B6D" w:rsidRDefault="00DF7515" w:rsidP="002B6B6D">
      <w:pPr>
        <w:tabs>
          <w:tab w:val="left" w:pos="1236"/>
        </w:tabs>
        <w:rPr>
          <w:sz w:val="24"/>
          <w:szCs w:val="24"/>
        </w:rPr>
      </w:pPr>
      <w:r w:rsidRPr="00424C13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2B6B6D" w:rsidRDefault="005D5BCF" w:rsidP="002B6B6D">
      <w:pPr>
        <w:pStyle w:val="a3"/>
        <w:spacing w:line="360" w:lineRule="auto"/>
        <w:jc w:val="right"/>
      </w:pPr>
      <w:r w:rsidRPr="00424C13">
        <w:rPr>
          <w:b/>
        </w:rPr>
        <w:tab/>
      </w:r>
      <w:r w:rsidR="00DF7515" w:rsidRPr="00424C13">
        <w:t xml:space="preserve">                   </w:t>
      </w:r>
    </w:p>
    <w:p w:rsidR="002B6B6D" w:rsidRPr="002B6B6D" w:rsidRDefault="002B6B6D" w:rsidP="002B6B6D">
      <w:pPr>
        <w:pStyle w:val="a3"/>
        <w:spacing w:line="360" w:lineRule="auto"/>
        <w:jc w:val="right"/>
      </w:pPr>
    </w:p>
    <w:p w:rsidR="002B6B6D" w:rsidRPr="002B6B6D" w:rsidRDefault="002B6B6D" w:rsidP="002B6B6D">
      <w:pPr>
        <w:pStyle w:val="a3"/>
        <w:spacing w:line="360" w:lineRule="auto"/>
        <w:jc w:val="right"/>
        <w:rPr>
          <w:spacing w:val="-1"/>
        </w:rPr>
      </w:pPr>
      <w:r w:rsidRPr="002B6B6D">
        <w:rPr>
          <w:spacing w:val="-1"/>
        </w:rPr>
        <w:t>Комисия</w:t>
      </w:r>
    </w:p>
    <w:p w:rsidR="002B6B6D" w:rsidRPr="002B6B6D" w:rsidRDefault="002B6B6D" w:rsidP="002B6B6D">
      <w:pPr>
        <w:pStyle w:val="a3"/>
        <w:spacing w:line="360" w:lineRule="auto"/>
        <w:jc w:val="right"/>
        <w:rPr>
          <w:spacing w:val="-1"/>
        </w:rPr>
      </w:pPr>
      <w:r w:rsidRPr="002B6B6D">
        <w:rPr>
          <w:spacing w:val="-1"/>
        </w:rPr>
        <w:t xml:space="preserve">Председател: </w:t>
      </w:r>
      <w:proofErr w:type="spellStart"/>
      <w:r w:rsidRPr="002B6B6D">
        <w:rPr>
          <w:spacing w:val="-1"/>
        </w:rPr>
        <w:t>Айлен</w:t>
      </w:r>
      <w:proofErr w:type="spellEnd"/>
      <w:r w:rsidRPr="002B6B6D">
        <w:rPr>
          <w:spacing w:val="-1"/>
        </w:rPr>
        <w:t xml:space="preserve"> Ибрямова</w:t>
      </w:r>
    </w:p>
    <w:p w:rsidR="002B6B6D" w:rsidRPr="002B6B6D" w:rsidRDefault="002B6B6D" w:rsidP="002B6B6D">
      <w:pPr>
        <w:pStyle w:val="a3"/>
        <w:spacing w:line="360" w:lineRule="auto"/>
        <w:jc w:val="right"/>
        <w:rPr>
          <w:spacing w:val="-1"/>
        </w:rPr>
      </w:pPr>
      <w:r w:rsidRPr="002B6B6D">
        <w:rPr>
          <w:spacing w:val="-1"/>
        </w:rPr>
        <w:t xml:space="preserve">Членове:  1. Н. </w:t>
      </w:r>
      <w:proofErr w:type="spellStart"/>
      <w:r w:rsidRPr="002B6B6D">
        <w:rPr>
          <w:spacing w:val="-1"/>
        </w:rPr>
        <w:t>Беадирова</w:t>
      </w:r>
      <w:proofErr w:type="spellEnd"/>
    </w:p>
    <w:p w:rsidR="002B6B6D" w:rsidRPr="002B6B6D" w:rsidRDefault="002B6B6D" w:rsidP="002B6B6D">
      <w:pPr>
        <w:pStyle w:val="a3"/>
        <w:spacing w:line="360" w:lineRule="auto"/>
        <w:jc w:val="right"/>
        <w:rPr>
          <w:spacing w:val="-1"/>
        </w:rPr>
      </w:pPr>
      <w:bookmarkStart w:id="0" w:name="_GoBack"/>
      <w:bookmarkEnd w:id="0"/>
      <w:r w:rsidRPr="002B6B6D">
        <w:rPr>
          <w:spacing w:val="-1"/>
        </w:rPr>
        <w:t xml:space="preserve">                   2. М. Димитрова</w:t>
      </w:r>
    </w:p>
    <w:p w:rsidR="00EC302B" w:rsidRPr="00424C13" w:rsidRDefault="00EC302B" w:rsidP="00424C13">
      <w:pPr>
        <w:tabs>
          <w:tab w:val="left" w:pos="1236"/>
        </w:tabs>
        <w:rPr>
          <w:sz w:val="24"/>
          <w:szCs w:val="24"/>
        </w:rPr>
        <w:sectPr w:rsidR="00EC302B" w:rsidRPr="00424C13">
          <w:pgSz w:w="11910" w:h="16840"/>
          <w:pgMar w:top="800" w:right="1275" w:bottom="280" w:left="708" w:header="708" w:footer="708" w:gutter="0"/>
          <w:cols w:space="708"/>
        </w:sectPr>
      </w:pPr>
    </w:p>
    <w:p w:rsidR="00EC302B" w:rsidRPr="00424C13" w:rsidRDefault="00EC302B" w:rsidP="00424C13">
      <w:pPr>
        <w:pStyle w:val="a3"/>
        <w:rPr>
          <w:b/>
        </w:rPr>
      </w:pPr>
    </w:p>
    <w:sectPr w:rsidR="00EC302B" w:rsidRPr="00424C13">
      <w:pgSz w:w="11910" w:h="16840"/>
      <w:pgMar w:top="800" w:right="127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55A41"/>
    <w:multiLevelType w:val="hybridMultilevel"/>
    <w:tmpl w:val="91389EDE"/>
    <w:lvl w:ilvl="0" w:tplc="4F061B94">
      <w:start w:val="1"/>
      <w:numFmt w:val="decimal"/>
      <w:lvlText w:val="%1."/>
      <w:lvlJc w:val="left"/>
      <w:pPr>
        <w:ind w:left="974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bg-BG" w:eastAsia="en-US" w:bidi="ar-SA"/>
      </w:rPr>
    </w:lvl>
    <w:lvl w:ilvl="1" w:tplc="73E45468">
      <w:numFmt w:val="bullet"/>
      <w:lvlText w:val="•"/>
      <w:lvlJc w:val="left"/>
      <w:pPr>
        <w:ind w:left="1874" w:hanging="281"/>
      </w:pPr>
      <w:rPr>
        <w:rFonts w:hint="default"/>
        <w:lang w:val="bg-BG" w:eastAsia="en-US" w:bidi="ar-SA"/>
      </w:rPr>
    </w:lvl>
    <w:lvl w:ilvl="2" w:tplc="B1F0F264">
      <w:numFmt w:val="bullet"/>
      <w:lvlText w:val="•"/>
      <w:lvlJc w:val="left"/>
      <w:pPr>
        <w:ind w:left="2768" w:hanging="281"/>
      </w:pPr>
      <w:rPr>
        <w:rFonts w:hint="default"/>
        <w:lang w:val="bg-BG" w:eastAsia="en-US" w:bidi="ar-SA"/>
      </w:rPr>
    </w:lvl>
    <w:lvl w:ilvl="3" w:tplc="A7F6F7D8">
      <w:numFmt w:val="bullet"/>
      <w:lvlText w:val="•"/>
      <w:lvlJc w:val="left"/>
      <w:pPr>
        <w:ind w:left="3663" w:hanging="281"/>
      </w:pPr>
      <w:rPr>
        <w:rFonts w:hint="default"/>
        <w:lang w:val="bg-BG" w:eastAsia="en-US" w:bidi="ar-SA"/>
      </w:rPr>
    </w:lvl>
    <w:lvl w:ilvl="4" w:tplc="CFC8D648">
      <w:numFmt w:val="bullet"/>
      <w:lvlText w:val="•"/>
      <w:lvlJc w:val="left"/>
      <w:pPr>
        <w:ind w:left="4557" w:hanging="281"/>
      </w:pPr>
      <w:rPr>
        <w:rFonts w:hint="default"/>
        <w:lang w:val="bg-BG" w:eastAsia="en-US" w:bidi="ar-SA"/>
      </w:rPr>
    </w:lvl>
    <w:lvl w:ilvl="5" w:tplc="48F45060">
      <w:numFmt w:val="bullet"/>
      <w:lvlText w:val="•"/>
      <w:lvlJc w:val="left"/>
      <w:pPr>
        <w:ind w:left="5451" w:hanging="281"/>
      </w:pPr>
      <w:rPr>
        <w:rFonts w:hint="default"/>
        <w:lang w:val="bg-BG" w:eastAsia="en-US" w:bidi="ar-SA"/>
      </w:rPr>
    </w:lvl>
    <w:lvl w:ilvl="6" w:tplc="CB483848">
      <w:numFmt w:val="bullet"/>
      <w:lvlText w:val="•"/>
      <w:lvlJc w:val="left"/>
      <w:pPr>
        <w:ind w:left="6346" w:hanging="281"/>
      </w:pPr>
      <w:rPr>
        <w:rFonts w:hint="default"/>
        <w:lang w:val="bg-BG" w:eastAsia="en-US" w:bidi="ar-SA"/>
      </w:rPr>
    </w:lvl>
    <w:lvl w:ilvl="7" w:tplc="B2004F62">
      <w:numFmt w:val="bullet"/>
      <w:lvlText w:val="•"/>
      <w:lvlJc w:val="left"/>
      <w:pPr>
        <w:ind w:left="7240" w:hanging="281"/>
      </w:pPr>
      <w:rPr>
        <w:rFonts w:hint="default"/>
        <w:lang w:val="bg-BG" w:eastAsia="en-US" w:bidi="ar-SA"/>
      </w:rPr>
    </w:lvl>
    <w:lvl w:ilvl="8" w:tplc="BD3C605E">
      <w:numFmt w:val="bullet"/>
      <w:lvlText w:val="•"/>
      <w:lvlJc w:val="left"/>
      <w:pPr>
        <w:ind w:left="8134" w:hanging="281"/>
      </w:pPr>
      <w:rPr>
        <w:rFonts w:hint="default"/>
        <w:lang w:val="bg-BG" w:eastAsia="en-US" w:bidi="ar-SA"/>
      </w:rPr>
    </w:lvl>
  </w:abstractNum>
  <w:abstractNum w:abstractNumId="1" w15:restartNumberingAfterBreak="0">
    <w:nsid w:val="2A5069A9"/>
    <w:multiLevelType w:val="hybridMultilevel"/>
    <w:tmpl w:val="8E086522"/>
    <w:lvl w:ilvl="0" w:tplc="40AEE432">
      <w:start w:val="1"/>
      <w:numFmt w:val="decimal"/>
      <w:lvlText w:val="%1."/>
      <w:lvlJc w:val="left"/>
      <w:pPr>
        <w:ind w:left="10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D4C3E80">
      <w:numFmt w:val="bullet"/>
      <w:lvlText w:val="•"/>
      <w:lvlJc w:val="left"/>
      <w:pPr>
        <w:ind w:left="1946" w:hanging="360"/>
      </w:pPr>
      <w:rPr>
        <w:rFonts w:hint="default"/>
        <w:lang w:val="bg-BG" w:eastAsia="en-US" w:bidi="ar-SA"/>
      </w:rPr>
    </w:lvl>
    <w:lvl w:ilvl="2" w:tplc="0C660BC8">
      <w:numFmt w:val="bullet"/>
      <w:lvlText w:val="•"/>
      <w:lvlJc w:val="left"/>
      <w:pPr>
        <w:ind w:left="2832" w:hanging="360"/>
      </w:pPr>
      <w:rPr>
        <w:rFonts w:hint="default"/>
        <w:lang w:val="bg-BG" w:eastAsia="en-US" w:bidi="ar-SA"/>
      </w:rPr>
    </w:lvl>
    <w:lvl w:ilvl="3" w:tplc="6FFA5866">
      <w:numFmt w:val="bullet"/>
      <w:lvlText w:val="•"/>
      <w:lvlJc w:val="left"/>
      <w:pPr>
        <w:ind w:left="3719" w:hanging="360"/>
      </w:pPr>
      <w:rPr>
        <w:rFonts w:hint="default"/>
        <w:lang w:val="bg-BG" w:eastAsia="en-US" w:bidi="ar-SA"/>
      </w:rPr>
    </w:lvl>
    <w:lvl w:ilvl="4" w:tplc="B74C9322">
      <w:numFmt w:val="bullet"/>
      <w:lvlText w:val="•"/>
      <w:lvlJc w:val="left"/>
      <w:pPr>
        <w:ind w:left="4605" w:hanging="360"/>
      </w:pPr>
      <w:rPr>
        <w:rFonts w:hint="default"/>
        <w:lang w:val="bg-BG" w:eastAsia="en-US" w:bidi="ar-SA"/>
      </w:rPr>
    </w:lvl>
    <w:lvl w:ilvl="5" w:tplc="F67453CA">
      <w:numFmt w:val="bullet"/>
      <w:lvlText w:val="•"/>
      <w:lvlJc w:val="left"/>
      <w:pPr>
        <w:ind w:left="5491" w:hanging="360"/>
      </w:pPr>
      <w:rPr>
        <w:rFonts w:hint="default"/>
        <w:lang w:val="bg-BG" w:eastAsia="en-US" w:bidi="ar-SA"/>
      </w:rPr>
    </w:lvl>
    <w:lvl w:ilvl="6" w:tplc="C71AE0FE">
      <w:numFmt w:val="bullet"/>
      <w:lvlText w:val="•"/>
      <w:lvlJc w:val="left"/>
      <w:pPr>
        <w:ind w:left="6378" w:hanging="360"/>
      </w:pPr>
      <w:rPr>
        <w:rFonts w:hint="default"/>
        <w:lang w:val="bg-BG" w:eastAsia="en-US" w:bidi="ar-SA"/>
      </w:rPr>
    </w:lvl>
    <w:lvl w:ilvl="7" w:tplc="FC284974">
      <w:numFmt w:val="bullet"/>
      <w:lvlText w:val="•"/>
      <w:lvlJc w:val="left"/>
      <w:pPr>
        <w:ind w:left="7264" w:hanging="360"/>
      </w:pPr>
      <w:rPr>
        <w:rFonts w:hint="default"/>
        <w:lang w:val="bg-BG" w:eastAsia="en-US" w:bidi="ar-SA"/>
      </w:rPr>
    </w:lvl>
    <w:lvl w:ilvl="8" w:tplc="5EF68862">
      <w:numFmt w:val="bullet"/>
      <w:lvlText w:val="•"/>
      <w:lvlJc w:val="left"/>
      <w:pPr>
        <w:ind w:left="8150" w:hanging="360"/>
      </w:pPr>
      <w:rPr>
        <w:rFonts w:hint="default"/>
        <w:lang w:val="bg-BG" w:eastAsia="en-US" w:bidi="ar-SA"/>
      </w:rPr>
    </w:lvl>
  </w:abstractNum>
  <w:abstractNum w:abstractNumId="2" w15:restartNumberingAfterBreak="0">
    <w:nsid w:val="2A5D7C5D"/>
    <w:multiLevelType w:val="hybridMultilevel"/>
    <w:tmpl w:val="4A48F8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84AD5"/>
    <w:multiLevelType w:val="hybridMultilevel"/>
    <w:tmpl w:val="8E9C5E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60269"/>
    <w:multiLevelType w:val="hybridMultilevel"/>
    <w:tmpl w:val="3ABA607E"/>
    <w:lvl w:ilvl="0" w:tplc="4CF82284">
      <w:numFmt w:val="bullet"/>
      <w:lvlText w:val="•"/>
      <w:lvlJc w:val="left"/>
      <w:pPr>
        <w:ind w:left="14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98184D08">
      <w:numFmt w:val="bullet"/>
      <w:lvlText w:val="•"/>
      <w:lvlJc w:val="left"/>
      <w:pPr>
        <w:ind w:left="2270" w:hanging="360"/>
      </w:pPr>
      <w:rPr>
        <w:rFonts w:hint="default"/>
        <w:lang w:val="bg-BG" w:eastAsia="en-US" w:bidi="ar-SA"/>
      </w:rPr>
    </w:lvl>
    <w:lvl w:ilvl="2" w:tplc="82987948">
      <w:numFmt w:val="bullet"/>
      <w:lvlText w:val="•"/>
      <w:lvlJc w:val="left"/>
      <w:pPr>
        <w:ind w:left="3120" w:hanging="360"/>
      </w:pPr>
      <w:rPr>
        <w:rFonts w:hint="default"/>
        <w:lang w:val="bg-BG" w:eastAsia="en-US" w:bidi="ar-SA"/>
      </w:rPr>
    </w:lvl>
    <w:lvl w:ilvl="3" w:tplc="4BC2A18C">
      <w:numFmt w:val="bullet"/>
      <w:lvlText w:val="•"/>
      <w:lvlJc w:val="left"/>
      <w:pPr>
        <w:ind w:left="3971" w:hanging="360"/>
      </w:pPr>
      <w:rPr>
        <w:rFonts w:hint="default"/>
        <w:lang w:val="bg-BG" w:eastAsia="en-US" w:bidi="ar-SA"/>
      </w:rPr>
    </w:lvl>
    <w:lvl w:ilvl="4" w:tplc="E264AA66">
      <w:numFmt w:val="bullet"/>
      <w:lvlText w:val="•"/>
      <w:lvlJc w:val="left"/>
      <w:pPr>
        <w:ind w:left="4821" w:hanging="360"/>
      </w:pPr>
      <w:rPr>
        <w:rFonts w:hint="default"/>
        <w:lang w:val="bg-BG" w:eastAsia="en-US" w:bidi="ar-SA"/>
      </w:rPr>
    </w:lvl>
    <w:lvl w:ilvl="5" w:tplc="8B84E9E2">
      <w:numFmt w:val="bullet"/>
      <w:lvlText w:val="•"/>
      <w:lvlJc w:val="left"/>
      <w:pPr>
        <w:ind w:left="5671" w:hanging="360"/>
      </w:pPr>
      <w:rPr>
        <w:rFonts w:hint="default"/>
        <w:lang w:val="bg-BG" w:eastAsia="en-US" w:bidi="ar-SA"/>
      </w:rPr>
    </w:lvl>
    <w:lvl w:ilvl="6" w:tplc="23EEE224">
      <w:numFmt w:val="bullet"/>
      <w:lvlText w:val="•"/>
      <w:lvlJc w:val="left"/>
      <w:pPr>
        <w:ind w:left="6522" w:hanging="360"/>
      </w:pPr>
      <w:rPr>
        <w:rFonts w:hint="default"/>
        <w:lang w:val="bg-BG" w:eastAsia="en-US" w:bidi="ar-SA"/>
      </w:rPr>
    </w:lvl>
    <w:lvl w:ilvl="7" w:tplc="0A98DFC4">
      <w:numFmt w:val="bullet"/>
      <w:lvlText w:val="•"/>
      <w:lvlJc w:val="left"/>
      <w:pPr>
        <w:ind w:left="7372" w:hanging="360"/>
      </w:pPr>
      <w:rPr>
        <w:rFonts w:hint="default"/>
        <w:lang w:val="bg-BG" w:eastAsia="en-US" w:bidi="ar-SA"/>
      </w:rPr>
    </w:lvl>
    <w:lvl w:ilvl="8" w:tplc="E3A001FC">
      <w:numFmt w:val="bullet"/>
      <w:lvlText w:val="•"/>
      <w:lvlJc w:val="left"/>
      <w:pPr>
        <w:ind w:left="8222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65AF4525"/>
    <w:multiLevelType w:val="hybridMultilevel"/>
    <w:tmpl w:val="A77AA6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381C6A"/>
    <w:multiLevelType w:val="hybridMultilevel"/>
    <w:tmpl w:val="2C88E2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D94EF7"/>
    <w:multiLevelType w:val="hybridMultilevel"/>
    <w:tmpl w:val="20466BBE"/>
    <w:lvl w:ilvl="0" w:tplc="D4EC20D4">
      <w:numFmt w:val="bullet"/>
      <w:lvlText w:val="-"/>
      <w:lvlJc w:val="left"/>
      <w:pPr>
        <w:ind w:left="8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3042CA8">
      <w:numFmt w:val="bullet"/>
      <w:lvlText w:val="•"/>
      <w:lvlJc w:val="left"/>
      <w:pPr>
        <w:ind w:left="1748" w:hanging="140"/>
      </w:pPr>
      <w:rPr>
        <w:rFonts w:hint="default"/>
        <w:lang w:val="bg-BG" w:eastAsia="en-US" w:bidi="ar-SA"/>
      </w:rPr>
    </w:lvl>
    <w:lvl w:ilvl="2" w:tplc="7A767E36">
      <w:numFmt w:val="bullet"/>
      <w:lvlText w:val="•"/>
      <w:lvlJc w:val="left"/>
      <w:pPr>
        <w:ind w:left="2656" w:hanging="140"/>
      </w:pPr>
      <w:rPr>
        <w:rFonts w:hint="default"/>
        <w:lang w:val="bg-BG" w:eastAsia="en-US" w:bidi="ar-SA"/>
      </w:rPr>
    </w:lvl>
    <w:lvl w:ilvl="3" w:tplc="4B9C193A">
      <w:numFmt w:val="bullet"/>
      <w:lvlText w:val="•"/>
      <w:lvlJc w:val="left"/>
      <w:pPr>
        <w:ind w:left="3565" w:hanging="140"/>
      </w:pPr>
      <w:rPr>
        <w:rFonts w:hint="default"/>
        <w:lang w:val="bg-BG" w:eastAsia="en-US" w:bidi="ar-SA"/>
      </w:rPr>
    </w:lvl>
    <w:lvl w:ilvl="4" w:tplc="151ADDCC">
      <w:numFmt w:val="bullet"/>
      <w:lvlText w:val="•"/>
      <w:lvlJc w:val="left"/>
      <w:pPr>
        <w:ind w:left="4473" w:hanging="140"/>
      </w:pPr>
      <w:rPr>
        <w:rFonts w:hint="default"/>
        <w:lang w:val="bg-BG" w:eastAsia="en-US" w:bidi="ar-SA"/>
      </w:rPr>
    </w:lvl>
    <w:lvl w:ilvl="5" w:tplc="5B261C62">
      <w:numFmt w:val="bullet"/>
      <w:lvlText w:val="•"/>
      <w:lvlJc w:val="left"/>
      <w:pPr>
        <w:ind w:left="5381" w:hanging="140"/>
      </w:pPr>
      <w:rPr>
        <w:rFonts w:hint="default"/>
        <w:lang w:val="bg-BG" w:eastAsia="en-US" w:bidi="ar-SA"/>
      </w:rPr>
    </w:lvl>
    <w:lvl w:ilvl="6" w:tplc="3442102E">
      <w:numFmt w:val="bullet"/>
      <w:lvlText w:val="•"/>
      <w:lvlJc w:val="left"/>
      <w:pPr>
        <w:ind w:left="6290" w:hanging="140"/>
      </w:pPr>
      <w:rPr>
        <w:rFonts w:hint="default"/>
        <w:lang w:val="bg-BG" w:eastAsia="en-US" w:bidi="ar-SA"/>
      </w:rPr>
    </w:lvl>
    <w:lvl w:ilvl="7" w:tplc="249AA584">
      <w:numFmt w:val="bullet"/>
      <w:lvlText w:val="•"/>
      <w:lvlJc w:val="left"/>
      <w:pPr>
        <w:ind w:left="7198" w:hanging="140"/>
      </w:pPr>
      <w:rPr>
        <w:rFonts w:hint="default"/>
        <w:lang w:val="bg-BG" w:eastAsia="en-US" w:bidi="ar-SA"/>
      </w:rPr>
    </w:lvl>
    <w:lvl w:ilvl="8" w:tplc="4A8E9180">
      <w:numFmt w:val="bullet"/>
      <w:lvlText w:val="•"/>
      <w:lvlJc w:val="left"/>
      <w:pPr>
        <w:ind w:left="8106" w:hanging="140"/>
      </w:pPr>
      <w:rPr>
        <w:rFonts w:hint="default"/>
        <w:lang w:val="bg-BG" w:eastAsia="en-US" w:bidi="ar-SA"/>
      </w:rPr>
    </w:lvl>
  </w:abstractNum>
  <w:abstractNum w:abstractNumId="8" w15:restartNumberingAfterBreak="0">
    <w:nsid w:val="7B820449"/>
    <w:multiLevelType w:val="hybridMultilevel"/>
    <w:tmpl w:val="E424DC18"/>
    <w:lvl w:ilvl="0" w:tplc="FF46C01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02B"/>
    <w:rsid w:val="00062B20"/>
    <w:rsid w:val="000A2EB4"/>
    <w:rsid w:val="0018506C"/>
    <w:rsid w:val="001A7BDE"/>
    <w:rsid w:val="001D3B30"/>
    <w:rsid w:val="0021011E"/>
    <w:rsid w:val="00224A65"/>
    <w:rsid w:val="002414BD"/>
    <w:rsid w:val="00280D15"/>
    <w:rsid w:val="002A25AC"/>
    <w:rsid w:val="002B56E9"/>
    <w:rsid w:val="002B6B6D"/>
    <w:rsid w:val="00311342"/>
    <w:rsid w:val="00340BE2"/>
    <w:rsid w:val="00352E32"/>
    <w:rsid w:val="003A5489"/>
    <w:rsid w:val="003F1060"/>
    <w:rsid w:val="003F2134"/>
    <w:rsid w:val="00424C13"/>
    <w:rsid w:val="00455708"/>
    <w:rsid w:val="00476304"/>
    <w:rsid w:val="00485F96"/>
    <w:rsid w:val="005523BE"/>
    <w:rsid w:val="00583F16"/>
    <w:rsid w:val="005D5BCF"/>
    <w:rsid w:val="0064313C"/>
    <w:rsid w:val="0064503A"/>
    <w:rsid w:val="006F2872"/>
    <w:rsid w:val="007063C2"/>
    <w:rsid w:val="00731621"/>
    <w:rsid w:val="007523DD"/>
    <w:rsid w:val="007A4F7A"/>
    <w:rsid w:val="007F32F2"/>
    <w:rsid w:val="007F676B"/>
    <w:rsid w:val="008956BC"/>
    <w:rsid w:val="009557D7"/>
    <w:rsid w:val="009A3E69"/>
    <w:rsid w:val="009F73E5"/>
    <w:rsid w:val="00A703E8"/>
    <w:rsid w:val="00AC2BE1"/>
    <w:rsid w:val="00AD029C"/>
    <w:rsid w:val="00AE51B8"/>
    <w:rsid w:val="00AF20B9"/>
    <w:rsid w:val="00B94BE7"/>
    <w:rsid w:val="00BA0026"/>
    <w:rsid w:val="00BB0239"/>
    <w:rsid w:val="00BE4C1C"/>
    <w:rsid w:val="00C524C1"/>
    <w:rsid w:val="00CE4224"/>
    <w:rsid w:val="00D26A8D"/>
    <w:rsid w:val="00D63C14"/>
    <w:rsid w:val="00D840DE"/>
    <w:rsid w:val="00DD2843"/>
    <w:rsid w:val="00DF3A60"/>
    <w:rsid w:val="00DF7515"/>
    <w:rsid w:val="00E0699F"/>
    <w:rsid w:val="00E46852"/>
    <w:rsid w:val="00E773F6"/>
    <w:rsid w:val="00EC302B"/>
    <w:rsid w:val="00F37980"/>
    <w:rsid w:val="00FC0E91"/>
    <w:rsid w:val="00FC5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86137"/>
  <w15:docId w15:val="{ACBF571D-6B22-407C-A439-86B2BDFF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69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129" w:right="172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43"/>
      <w:ind w:left="846" w:hanging="360"/>
    </w:pPr>
  </w:style>
  <w:style w:type="paragraph" w:customStyle="1" w:styleId="TableParagraph">
    <w:name w:val="Table Paragraph"/>
    <w:basedOn w:val="a"/>
    <w:uiPriority w:val="1"/>
    <w:qFormat/>
    <w:pPr>
      <w:spacing w:before="3"/>
      <w:ind w:left="114"/>
    </w:pPr>
  </w:style>
  <w:style w:type="paragraph" w:styleId="a6">
    <w:name w:val="Balloon Text"/>
    <w:basedOn w:val="a"/>
    <w:link w:val="a7"/>
    <w:uiPriority w:val="99"/>
    <w:semiHidden/>
    <w:unhideWhenUsed/>
    <w:rsid w:val="0021011E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21011E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Opaka</dc:creator>
  <cp:lastModifiedBy>SU_Opaka_PC</cp:lastModifiedBy>
  <cp:revision>213</cp:revision>
  <cp:lastPrinted>2026-09-03T15:37:00Z</cp:lastPrinted>
  <dcterms:created xsi:type="dcterms:W3CDTF">2026-08-30T12:14:00Z</dcterms:created>
  <dcterms:modified xsi:type="dcterms:W3CDTF">2026-09-23T06:20:00Z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2026-08-30T00:00:00Z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2026-08-30T00:00:00Z</vt:filetime>
  </property>
</Properties>
</file>