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7B52B" w14:textId="77777777" w:rsidR="00D0371F" w:rsidRDefault="00D0371F" w:rsidP="00D0371F">
      <w:pPr>
        <w:pStyle w:val="a8"/>
        <w:spacing w:before="0" w:beforeAutospacing="0" w:after="0" w:afterAutospacing="0"/>
        <w:jc w:val="center"/>
        <w:rPr>
          <w:b/>
          <w:bCs/>
          <w:kern w:val="24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9F15FF5" wp14:editId="1BFB16D8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804855" cy="753464"/>
            <wp:effectExtent l="0" t="0" r="0" b="8890"/>
            <wp:wrapNone/>
            <wp:docPr id="1" name="Картина 1" descr="яяяяяя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ртина 3" descr="яяяяяяя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55" cy="75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b/>
          <w:bCs/>
          <w:kern w:val="24"/>
        </w:rPr>
        <w:t xml:space="preserve">СРЕДНО УЧИЛИЩЕ “ВАСИЛ ЛЕВСКИ” </w:t>
      </w:r>
    </w:p>
    <w:p w14:paraId="0C3E24D1" w14:textId="77777777" w:rsidR="00D0371F" w:rsidRDefault="00D0371F" w:rsidP="00D0371F">
      <w:pPr>
        <w:pStyle w:val="a8"/>
        <w:spacing w:before="0" w:beforeAutospacing="0" w:after="0" w:afterAutospacing="0"/>
        <w:jc w:val="center"/>
      </w:pPr>
      <w:proofErr w:type="spellStart"/>
      <w:r>
        <w:rPr>
          <w:b/>
          <w:bCs/>
          <w:kern w:val="24"/>
        </w:rPr>
        <w:t>гр</w:t>
      </w:r>
      <w:proofErr w:type="spellEnd"/>
      <w:r>
        <w:rPr>
          <w:b/>
          <w:bCs/>
          <w:kern w:val="24"/>
        </w:rPr>
        <w:t>. ОПАКА</w:t>
      </w:r>
      <w:r>
        <w:rPr>
          <w:lang w:val="bg-BG"/>
        </w:rPr>
        <w:t xml:space="preserve">, </w:t>
      </w:r>
      <w:proofErr w:type="spellStart"/>
      <w:r>
        <w:rPr>
          <w:b/>
          <w:bCs/>
          <w:kern w:val="24"/>
        </w:rPr>
        <w:t>обл</w:t>
      </w:r>
      <w:proofErr w:type="spellEnd"/>
      <w:r>
        <w:rPr>
          <w:b/>
          <w:bCs/>
          <w:kern w:val="24"/>
        </w:rPr>
        <w:t xml:space="preserve">. </w:t>
      </w:r>
      <w:proofErr w:type="spellStart"/>
      <w:proofErr w:type="gramStart"/>
      <w:r>
        <w:rPr>
          <w:b/>
          <w:bCs/>
          <w:kern w:val="24"/>
        </w:rPr>
        <w:t>Търговище</w:t>
      </w:r>
      <w:proofErr w:type="spellEnd"/>
      <w:r>
        <w:rPr>
          <w:b/>
          <w:bCs/>
          <w:kern w:val="24"/>
        </w:rPr>
        <w:t xml:space="preserve">  </w:t>
      </w:r>
      <w:proofErr w:type="spellStart"/>
      <w:r>
        <w:rPr>
          <w:b/>
          <w:bCs/>
          <w:kern w:val="24"/>
        </w:rPr>
        <w:t>ул</w:t>
      </w:r>
      <w:proofErr w:type="spellEnd"/>
      <w:r>
        <w:rPr>
          <w:b/>
          <w:bCs/>
          <w:kern w:val="24"/>
        </w:rPr>
        <w:t>.</w:t>
      </w:r>
      <w:proofErr w:type="gramEnd"/>
      <w:r>
        <w:rPr>
          <w:b/>
          <w:bCs/>
          <w:kern w:val="24"/>
        </w:rPr>
        <w:t xml:space="preserve"> </w:t>
      </w:r>
      <w:proofErr w:type="spellStart"/>
      <w:r>
        <w:rPr>
          <w:b/>
          <w:bCs/>
          <w:kern w:val="24"/>
        </w:rPr>
        <w:t>България</w:t>
      </w:r>
      <w:proofErr w:type="spellEnd"/>
      <w:r>
        <w:rPr>
          <w:b/>
          <w:bCs/>
          <w:kern w:val="24"/>
        </w:rPr>
        <w:t xml:space="preserve"> №39,  </w:t>
      </w:r>
    </w:p>
    <w:p w14:paraId="5B2DE1FD" w14:textId="19A71C56" w:rsidR="00D0371F" w:rsidRPr="00D0371F" w:rsidRDefault="00D0371F" w:rsidP="00D0371F">
      <w:pPr>
        <w:pStyle w:val="a8"/>
        <w:spacing w:before="0" w:beforeAutospacing="0" w:after="0" w:afterAutospacing="0"/>
        <w:jc w:val="center"/>
        <w:rPr>
          <w:b/>
          <w:bCs/>
          <w:color w:val="auto"/>
          <w:kern w:val="24"/>
          <w:lang w:val="en-US"/>
        </w:rPr>
      </w:pPr>
      <w:r>
        <w:rPr>
          <w:b/>
          <w:bCs/>
          <w:kern w:val="24"/>
        </w:rPr>
        <w:t>е-mail:</w:t>
      </w:r>
      <w:r w:rsidR="00205F73">
        <w:rPr>
          <w:b/>
          <w:bCs/>
          <w:kern w:val="24"/>
        </w:rPr>
        <w:t xml:space="preserve"> </w:t>
      </w:r>
      <w:r w:rsidR="00205F73" w:rsidRPr="00205F73">
        <w:rPr>
          <w:b/>
        </w:rPr>
        <w:t>info_2530201@edu.mon.bg</w:t>
      </w:r>
      <w:r>
        <w:rPr>
          <w:b/>
          <w:bCs/>
          <w:color w:val="auto"/>
          <w:kern w:val="24"/>
          <w:lang w:val="en-US"/>
        </w:rPr>
        <w:t>;</w:t>
      </w:r>
    </w:p>
    <w:p w14:paraId="0A437BCF" w14:textId="33D22866" w:rsidR="00D0371F" w:rsidRDefault="00D0371F" w:rsidP="00D0371F">
      <w:pPr>
        <w:pStyle w:val="a8"/>
        <w:spacing w:before="0" w:beforeAutospacing="0" w:after="0" w:afterAutospacing="0"/>
        <w:jc w:val="center"/>
        <w:rPr>
          <w:b/>
          <w:bCs/>
          <w:kern w:val="24"/>
          <w:lang w:val="bg-BG"/>
        </w:rPr>
      </w:pPr>
      <w:proofErr w:type="spellStart"/>
      <w:r>
        <w:rPr>
          <w:b/>
          <w:bCs/>
          <w:kern w:val="24"/>
        </w:rPr>
        <w:t>тел</w:t>
      </w:r>
      <w:proofErr w:type="spellEnd"/>
      <w:r>
        <w:rPr>
          <w:b/>
          <w:bCs/>
          <w:kern w:val="24"/>
        </w:rPr>
        <w:t>: 0879267038; 0876838192</w:t>
      </w:r>
      <w:r w:rsidR="00450113">
        <w:rPr>
          <w:b/>
          <w:bCs/>
          <w:kern w:val="24"/>
          <w:lang w:val="bg-BG"/>
        </w:rPr>
        <w:t>.</w:t>
      </w:r>
    </w:p>
    <w:p w14:paraId="7A036A28" w14:textId="700C7784" w:rsidR="00ED1301" w:rsidRDefault="00ED1301" w:rsidP="00D0371F">
      <w:pPr>
        <w:pStyle w:val="a8"/>
        <w:spacing w:before="0" w:beforeAutospacing="0" w:after="0" w:afterAutospacing="0"/>
        <w:jc w:val="center"/>
        <w:rPr>
          <w:b/>
          <w:bCs/>
          <w:kern w:val="24"/>
          <w:lang w:val="bg-BG"/>
        </w:rPr>
      </w:pPr>
    </w:p>
    <w:p w14:paraId="2951EDE1" w14:textId="4925430B" w:rsidR="00ED1301" w:rsidRDefault="00ED1301" w:rsidP="00D0371F">
      <w:pPr>
        <w:pStyle w:val="a8"/>
        <w:spacing w:before="0" w:beforeAutospacing="0" w:after="0" w:afterAutospacing="0"/>
        <w:jc w:val="center"/>
        <w:rPr>
          <w:b/>
          <w:bCs/>
          <w:kern w:val="24"/>
          <w:lang w:val="bg-BG"/>
        </w:rPr>
      </w:pPr>
    </w:p>
    <w:p w14:paraId="3589D171" w14:textId="77777777" w:rsidR="001F7E55" w:rsidRDefault="001F7E55" w:rsidP="00D0371F">
      <w:pPr>
        <w:pStyle w:val="a8"/>
        <w:spacing w:before="0" w:beforeAutospacing="0" w:after="0" w:afterAutospacing="0"/>
        <w:jc w:val="center"/>
        <w:rPr>
          <w:b/>
          <w:bCs/>
          <w:kern w:val="24"/>
          <w:lang w:val="bg-BG"/>
        </w:rPr>
      </w:pPr>
    </w:p>
    <w:p w14:paraId="204AF634" w14:textId="77777777" w:rsidR="00ED1301" w:rsidRPr="005954C4" w:rsidRDefault="00ED1301" w:rsidP="00D0371F">
      <w:pPr>
        <w:pStyle w:val="a8"/>
        <w:spacing w:before="0" w:beforeAutospacing="0" w:after="0" w:afterAutospacing="0"/>
        <w:jc w:val="center"/>
        <w:rPr>
          <w:b/>
          <w:bCs/>
          <w:color w:val="auto"/>
          <w:kern w:val="24"/>
          <w:lang w:val="bg-BG"/>
        </w:rPr>
      </w:pPr>
    </w:p>
    <w:p w14:paraId="11242F7E" w14:textId="77777777" w:rsidR="00A51ECC" w:rsidRPr="00A51ECC" w:rsidRDefault="00A51ECC" w:rsidP="00A51ECC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jc w:val="right"/>
        <w:outlineLvl w:val="1"/>
        <w:rPr>
          <w:rFonts w:eastAsia="Microsoft YaHei"/>
          <w:b/>
          <w:bCs/>
          <w:kern w:val="2"/>
          <w:sz w:val="28"/>
          <w:szCs w:val="28"/>
          <w:lang w:eastAsia="zh-CN" w:bidi="hi-IN"/>
        </w:rPr>
      </w:pPr>
      <w:r w:rsidRPr="00A51ECC">
        <w:rPr>
          <w:rFonts w:eastAsia="Microsoft YaHei"/>
          <w:b/>
          <w:bCs/>
          <w:kern w:val="2"/>
          <w:sz w:val="28"/>
          <w:szCs w:val="28"/>
          <w:lang w:eastAsia="zh-CN" w:bidi="hi-IN"/>
        </w:rPr>
        <w:t xml:space="preserve">                                                                                            </w:t>
      </w:r>
      <w:bookmarkStart w:id="0" w:name="_GoBack"/>
      <w:bookmarkEnd w:id="0"/>
      <w:r w:rsidRPr="00A51ECC">
        <w:rPr>
          <w:rFonts w:eastAsia="Microsoft YaHei"/>
          <w:b/>
          <w:bCs/>
          <w:kern w:val="2"/>
          <w:lang w:eastAsia="zh-CN" w:bidi="hi-IN"/>
        </w:rPr>
        <w:t>УТВЪРЖДАВАМ:</w:t>
      </w:r>
      <w:r w:rsidRPr="00A51ECC">
        <w:rPr>
          <w:rFonts w:eastAsia="Microsoft YaHei"/>
          <w:b/>
          <w:bCs/>
          <w:kern w:val="2"/>
          <w:sz w:val="28"/>
          <w:szCs w:val="28"/>
          <w:lang w:eastAsia="zh-CN" w:bidi="hi-IN"/>
        </w:rPr>
        <w:t>………………..</w:t>
      </w:r>
    </w:p>
    <w:p w14:paraId="343EAD0C" w14:textId="77777777" w:rsidR="00A51ECC" w:rsidRPr="00A51ECC" w:rsidRDefault="00A51ECC" w:rsidP="00A51ECC">
      <w:pPr>
        <w:spacing w:line="276" w:lineRule="auto"/>
        <w:ind w:firstLine="567"/>
        <w:jc w:val="right"/>
        <w:rPr>
          <w:rFonts w:eastAsiaTheme="minorHAnsi"/>
          <w:b/>
          <w:i/>
          <w:lang w:eastAsia="en-US"/>
        </w:rPr>
      </w:pPr>
      <w:r w:rsidRPr="00A51ECC">
        <w:rPr>
          <w:rFonts w:eastAsiaTheme="minorHAnsi"/>
          <w:b/>
          <w:i/>
          <w:lang w:eastAsia="en-US"/>
        </w:rPr>
        <w:t xml:space="preserve">                                                                                                                              Борислав Борисов </w:t>
      </w:r>
    </w:p>
    <w:p w14:paraId="638168A5" w14:textId="560C5385" w:rsidR="00A51ECC" w:rsidRPr="00A51ECC" w:rsidRDefault="00A51ECC" w:rsidP="00A51ECC">
      <w:pPr>
        <w:spacing w:line="276" w:lineRule="auto"/>
        <w:ind w:firstLine="567"/>
        <w:jc w:val="right"/>
        <w:rPr>
          <w:rFonts w:eastAsiaTheme="minorHAnsi"/>
          <w:b/>
          <w:lang w:eastAsia="en-US"/>
        </w:rPr>
      </w:pPr>
      <w:r w:rsidRPr="00A51ECC">
        <w:rPr>
          <w:rFonts w:eastAsiaTheme="minorHAnsi"/>
          <w:b/>
          <w:lang w:eastAsia="en-US"/>
        </w:rPr>
        <w:t xml:space="preserve">                        </w:t>
      </w:r>
      <w:r w:rsidRPr="00A51ECC">
        <w:rPr>
          <w:rFonts w:eastAsiaTheme="minorHAnsi"/>
          <w:b/>
          <w:i/>
          <w:lang w:eastAsia="en-US"/>
        </w:rPr>
        <w:t>Директор на СУ „В. Левски“ гр.</w:t>
      </w:r>
      <w:r w:rsidR="00CE2890">
        <w:rPr>
          <w:rFonts w:eastAsiaTheme="minorHAnsi"/>
          <w:b/>
          <w:i/>
          <w:lang w:eastAsia="en-US"/>
        </w:rPr>
        <w:t xml:space="preserve"> </w:t>
      </w:r>
      <w:r w:rsidRPr="00A51ECC">
        <w:rPr>
          <w:rFonts w:eastAsiaTheme="minorHAnsi"/>
          <w:b/>
          <w:i/>
          <w:lang w:eastAsia="en-US"/>
        </w:rPr>
        <w:t xml:space="preserve">Опака </w:t>
      </w:r>
    </w:p>
    <w:p w14:paraId="1CEAF5D0" w14:textId="715943FE" w:rsidR="00A51ECC" w:rsidRDefault="00A51ECC" w:rsidP="00A51ECC">
      <w:pPr>
        <w:tabs>
          <w:tab w:val="num" w:pos="0"/>
        </w:tabs>
        <w:spacing w:after="200" w:line="276" w:lineRule="auto"/>
        <w:ind w:firstLine="567"/>
        <w:jc w:val="right"/>
        <w:rPr>
          <w:rFonts w:asciiTheme="minorHAnsi" w:eastAsiaTheme="minorHAnsi" w:hAnsiTheme="minorHAnsi" w:cstheme="minorBidi"/>
          <w:lang w:eastAsia="en-US"/>
        </w:rPr>
      </w:pPr>
      <w:r w:rsidRPr="00A51E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</w:t>
      </w:r>
    </w:p>
    <w:p w14:paraId="089252E0" w14:textId="7082088E" w:rsidR="00A51ECC" w:rsidRDefault="00A51ECC" w:rsidP="00A51ECC">
      <w:pPr>
        <w:tabs>
          <w:tab w:val="num" w:pos="0"/>
        </w:tabs>
        <w:spacing w:after="200" w:line="276" w:lineRule="auto"/>
        <w:ind w:firstLine="567"/>
        <w:jc w:val="right"/>
        <w:rPr>
          <w:rFonts w:asciiTheme="minorHAnsi" w:eastAsiaTheme="minorHAnsi" w:hAnsiTheme="minorHAnsi" w:cstheme="minorBidi"/>
          <w:lang w:eastAsia="en-US"/>
        </w:rPr>
      </w:pPr>
    </w:p>
    <w:p w14:paraId="478F1DBB" w14:textId="46F1F033" w:rsidR="00A51ECC" w:rsidRDefault="00A51ECC" w:rsidP="00A51ECC">
      <w:pPr>
        <w:tabs>
          <w:tab w:val="num" w:pos="0"/>
        </w:tabs>
        <w:spacing w:after="200" w:line="276" w:lineRule="auto"/>
        <w:ind w:firstLine="567"/>
        <w:jc w:val="right"/>
        <w:rPr>
          <w:rFonts w:asciiTheme="minorHAnsi" w:eastAsiaTheme="minorHAnsi" w:hAnsiTheme="minorHAnsi" w:cstheme="minorBidi"/>
          <w:lang w:eastAsia="en-US"/>
        </w:rPr>
      </w:pPr>
    </w:p>
    <w:p w14:paraId="4A98B629" w14:textId="77777777" w:rsidR="00CE2890" w:rsidRPr="00A51ECC" w:rsidRDefault="00CE2890" w:rsidP="00A51ECC">
      <w:pPr>
        <w:tabs>
          <w:tab w:val="num" w:pos="0"/>
        </w:tabs>
        <w:spacing w:after="200" w:line="276" w:lineRule="auto"/>
        <w:ind w:firstLine="567"/>
        <w:jc w:val="right"/>
        <w:rPr>
          <w:rFonts w:asciiTheme="minorHAnsi" w:eastAsiaTheme="minorHAnsi" w:hAnsiTheme="minorHAnsi" w:cstheme="minorBidi"/>
          <w:lang w:eastAsia="en-US"/>
        </w:rPr>
      </w:pPr>
    </w:p>
    <w:p w14:paraId="7CE4E79A" w14:textId="77777777" w:rsidR="00A51ECC" w:rsidRPr="00A51ECC" w:rsidRDefault="00A51ECC" w:rsidP="00A51ECC">
      <w:pPr>
        <w:spacing w:after="120"/>
        <w:jc w:val="center"/>
        <w:rPr>
          <w:rFonts w:eastAsiaTheme="minorHAnsi"/>
          <w:b/>
          <w:sz w:val="36"/>
          <w:szCs w:val="36"/>
          <w:lang w:eastAsia="en-US"/>
        </w:rPr>
      </w:pPr>
      <w:r w:rsidRPr="00A51ECC">
        <w:rPr>
          <w:rFonts w:eastAsiaTheme="minorHAnsi"/>
          <w:b/>
          <w:sz w:val="36"/>
          <w:szCs w:val="36"/>
          <w:lang w:eastAsia="en-US"/>
        </w:rPr>
        <w:t>МЕРКИ ЗА ПОВИШАВАНЕ КАЧЕСТВОТО НА ОБРАЗОВАНИЕТО</w:t>
      </w:r>
    </w:p>
    <w:p w14:paraId="7496043D" w14:textId="5625D255" w:rsidR="00A51ECC" w:rsidRPr="00A51ECC" w:rsidRDefault="00A51ECC" w:rsidP="00A51ECC">
      <w:pPr>
        <w:spacing w:after="120"/>
        <w:jc w:val="center"/>
        <w:rPr>
          <w:rFonts w:eastAsiaTheme="minorHAnsi"/>
          <w:b/>
          <w:sz w:val="36"/>
          <w:szCs w:val="36"/>
          <w:lang w:eastAsia="en-US"/>
        </w:rPr>
      </w:pPr>
      <w:r w:rsidRPr="00A51ECC">
        <w:rPr>
          <w:rFonts w:eastAsiaTheme="minorHAnsi"/>
          <w:b/>
          <w:sz w:val="36"/>
          <w:szCs w:val="36"/>
          <w:lang w:eastAsia="en-US"/>
        </w:rPr>
        <w:t>202</w:t>
      </w:r>
      <w:r w:rsidR="00272EF3">
        <w:rPr>
          <w:rFonts w:eastAsiaTheme="minorHAnsi"/>
          <w:b/>
          <w:sz w:val="36"/>
          <w:szCs w:val="36"/>
          <w:lang w:eastAsia="en-US"/>
        </w:rPr>
        <w:t>4</w:t>
      </w:r>
      <w:r w:rsidR="00430FE2">
        <w:rPr>
          <w:rFonts w:eastAsiaTheme="minorHAnsi"/>
          <w:b/>
          <w:sz w:val="36"/>
          <w:szCs w:val="36"/>
          <w:lang w:eastAsia="en-US"/>
        </w:rPr>
        <w:t xml:space="preserve"> - 202</w:t>
      </w:r>
      <w:r w:rsidR="00272EF3">
        <w:rPr>
          <w:rFonts w:eastAsiaTheme="minorHAnsi"/>
          <w:b/>
          <w:sz w:val="36"/>
          <w:szCs w:val="36"/>
          <w:lang w:eastAsia="en-US"/>
        </w:rPr>
        <w:t>5</w:t>
      </w:r>
      <w:r w:rsidRPr="00A51ECC">
        <w:rPr>
          <w:rFonts w:eastAsiaTheme="minorHAnsi"/>
          <w:b/>
          <w:sz w:val="36"/>
          <w:szCs w:val="36"/>
          <w:lang w:eastAsia="en-US"/>
        </w:rPr>
        <w:t xml:space="preserve"> учебна година</w:t>
      </w:r>
    </w:p>
    <w:p w14:paraId="3A2D9DC2" w14:textId="77777777" w:rsidR="00A51ECC" w:rsidRPr="00A51ECC" w:rsidRDefault="00A51ECC" w:rsidP="00A51ECC">
      <w:pPr>
        <w:spacing w:after="120"/>
        <w:jc w:val="center"/>
        <w:rPr>
          <w:rFonts w:eastAsiaTheme="minorHAnsi"/>
          <w:b/>
          <w:sz w:val="36"/>
          <w:szCs w:val="36"/>
          <w:lang w:eastAsia="en-US"/>
        </w:rPr>
      </w:pPr>
    </w:p>
    <w:p w14:paraId="0309F039" w14:textId="77777777" w:rsidR="00A51ECC" w:rsidRPr="00A51ECC" w:rsidRDefault="00A51ECC" w:rsidP="00A51ECC">
      <w:pPr>
        <w:spacing w:after="120"/>
        <w:rPr>
          <w:rFonts w:eastAsiaTheme="minorHAnsi"/>
          <w:sz w:val="28"/>
          <w:szCs w:val="28"/>
          <w:lang w:eastAsia="en-US"/>
        </w:rPr>
      </w:pPr>
    </w:p>
    <w:p w14:paraId="2F517EE5" w14:textId="77777777" w:rsidR="00A51ECC" w:rsidRPr="00A51ECC" w:rsidRDefault="00A51ECC" w:rsidP="00A51ECC">
      <w:pPr>
        <w:spacing w:after="120"/>
        <w:rPr>
          <w:rFonts w:eastAsiaTheme="minorHAnsi"/>
          <w:sz w:val="28"/>
          <w:szCs w:val="28"/>
          <w:lang w:eastAsia="en-US"/>
        </w:rPr>
      </w:pPr>
    </w:p>
    <w:p w14:paraId="647DD5E8" w14:textId="77777777" w:rsidR="00A51ECC" w:rsidRPr="00A51ECC" w:rsidRDefault="00A51ECC" w:rsidP="00A51ECC">
      <w:pPr>
        <w:spacing w:after="120"/>
        <w:rPr>
          <w:rFonts w:eastAsiaTheme="minorHAnsi"/>
          <w:sz w:val="28"/>
          <w:szCs w:val="28"/>
          <w:lang w:eastAsia="en-US"/>
        </w:rPr>
      </w:pPr>
    </w:p>
    <w:p w14:paraId="4A841766" w14:textId="77777777" w:rsidR="00A51ECC" w:rsidRPr="00A51ECC" w:rsidRDefault="00A51ECC" w:rsidP="00A51ECC">
      <w:pPr>
        <w:spacing w:after="120"/>
        <w:rPr>
          <w:rFonts w:eastAsiaTheme="minorHAnsi"/>
          <w:sz w:val="28"/>
          <w:szCs w:val="28"/>
          <w:lang w:eastAsia="en-US"/>
        </w:rPr>
      </w:pPr>
    </w:p>
    <w:p w14:paraId="48827008" w14:textId="77777777" w:rsidR="00A51ECC" w:rsidRPr="00A51ECC" w:rsidRDefault="00A51ECC" w:rsidP="00A51ECC">
      <w:pPr>
        <w:spacing w:after="120"/>
        <w:rPr>
          <w:rFonts w:eastAsiaTheme="minorHAnsi"/>
          <w:sz w:val="28"/>
          <w:szCs w:val="28"/>
          <w:lang w:eastAsia="en-US"/>
        </w:rPr>
      </w:pPr>
    </w:p>
    <w:p w14:paraId="4F10C3CA" w14:textId="77777777" w:rsidR="00A51ECC" w:rsidRPr="00A51ECC" w:rsidRDefault="00A51ECC" w:rsidP="00A51ECC">
      <w:pPr>
        <w:spacing w:after="120"/>
        <w:rPr>
          <w:rFonts w:eastAsiaTheme="minorHAnsi"/>
          <w:sz w:val="28"/>
          <w:szCs w:val="28"/>
          <w:lang w:eastAsia="en-US"/>
        </w:rPr>
      </w:pPr>
    </w:p>
    <w:p w14:paraId="5133F0E7" w14:textId="77777777" w:rsidR="00A51ECC" w:rsidRPr="00A51ECC" w:rsidRDefault="00A51ECC" w:rsidP="00A51ECC">
      <w:pPr>
        <w:spacing w:after="120"/>
        <w:rPr>
          <w:rFonts w:eastAsiaTheme="minorHAnsi"/>
          <w:sz w:val="28"/>
          <w:szCs w:val="28"/>
          <w:lang w:eastAsia="en-US"/>
        </w:rPr>
      </w:pPr>
    </w:p>
    <w:p w14:paraId="50ADA38F" w14:textId="77777777" w:rsidR="00A51ECC" w:rsidRPr="00A51ECC" w:rsidRDefault="00A51ECC" w:rsidP="00A51ECC">
      <w:pPr>
        <w:spacing w:after="120"/>
        <w:rPr>
          <w:rFonts w:eastAsiaTheme="minorHAnsi"/>
          <w:sz w:val="28"/>
          <w:szCs w:val="28"/>
          <w:lang w:eastAsia="en-US"/>
        </w:rPr>
      </w:pPr>
    </w:p>
    <w:p w14:paraId="30689664" w14:textId="28C32F5A" w:rsidR="00A51ECC" w:rsidRPr="00A51ECC" w:rsidRDefault="00A51ECC" w:rsidP="00AE4EA2">
      <w:pPr>
        <w:spacing w:after="120"/>
        <w:jc w:val="both"/>
        <w:rPr>
          <w:rFonts w:eastAsiaTheme="minorHAnsi"/>
          <w:i/>
          <w:lang w:eastAsia="en-US"/>
        </w:rPr>
      </w:pPr>
      <w:r w:rsidRPr="00A51ECC">
        <w:rPr>
          <w:rFonts w:eastAsiaTheme="minorHAnsi"/>
          <w:i/>
          <w:lang w:eastAsia="en-US"/>
        </w:rPr>
        <w:t xml:space="preserve">               Мерките са изработени  на основание чл. 263, ал. 1, т. 7 от Закона за предучилищното и училищното образование и са приети от Педагогическия съ</w:t>
      </w:r>
      <w:r w:rsidR="00AE4EA2">
        <w:rPr>
          <w:rFonts w:eastAsiaTheme="minorHAnsi"/>
          <w:i/>
          <w:lang w:eastAsia="en-US"/>
        </w:rPr>
        <w:t>вет с Протокол №12</w:t>
      </w:r>
      <w:r w:rsidR="00430FE2">
        <w:rPr>
          <w:rFonts w:eastAsiaTheme="minorHAnsi"/>
          <w:i/>
          <w:lang w:eastAsia="en-US"/>
        </w:rPr>
        <w:t xml:space="preserve"> от </w:t>
      </w:r>
      <w:r w:rsidR="00AE4EA2">
        <w:rPr>
          <w:rFonts w:eastAsiaTheme="minorHAnsi"/>
          <w:i/>
          <w:lang w:eastAsia="en-US"/>
        </w:rPr>
        <w:t>04</w:t>
      </w:r>
      <w:r w:rsidR="00430FE2">
        <w:rPr>
          <w:rFonts w:eastAsiaTheme="minorHAnsi"/>
          <w:i/>
          <w:lang w:eastAsia="en-US"/>
        </w:rPr>
        <w:t>.09.202</w:t>
      </w:r>
      <w:r w:rsidR="00272EF3">
        <w:rPr>
          <w:rFonts w:eastAsiaTheme="minorHAnsi"/>
          <w:i/>
          <w:lang w:eastAsia="en-US"/>
        </w:rPr>
        <w:t>4</w:t>
      </w:r>
      <w:r w:rsidRPr="00A51ECC">
        <w:rPr>
          <w:rFonts w:eastAsiaTheme="minorHAnsi"/>
          <w:i/>
          <w:lang w:eastAsia="en-US"/>
        </w:rPr>
        <w:t>г.</w:t>
      </w:r>
      <w:r w:rsidR="00AE4EA2">
        <w:rPr>
          <w:rFonts w:eastAsiaTheme="minorHAnsi"/>
          <w:i/>
          <w:lang w:eastAsia="en-US"/>
        </w:rPr>
        <w:t>, съобразени с направените предложения от Обществения съвет в Протокол № 4 от 04.09. 2024год.</w:t>
      </w:r>
      <w:r w:rsidRPr="00A51ECC">
        <w:rPr>
          <w:rFonts w:eastAsiaTheme="minorHAnsi"/>
          <w:i/>
          <w:lang w:eastAsia="en-US"/>
        </w:rPr>
        <w:t xml:space="preserve"> и утвърд</w:t>
      </w:r>
      <w:r w:rsidR="00AE4EA2">
        <w:rPr>
          <w:rFonts w:eastAsiaTheme="minorHAnsi"/>
          <w:i/>
          <w:lang w:eastAsia="en-US"/>
        </w:rPr>
        <w:t>ени със заповед №759 от 12</w:t>
      </w:r>
      <w:r w:rsidR="00430FE2">
        <w:rPr>
          <w:rFonts w:eastAsiaTheme="minorHAnsi"/>
          <w:i/>
          <w:lang w:eastAsia="en-US"/>
        </w:rPr>
        <w:t>.09.20</w:t>
      </w:r>
      <w:r w:rsidR="00460E4B">
        <w:rPr>
          <w:rFonts w:eastAsiaTheme="minorHAnsi"/>
          <w:i/>
          <w:lang w:val="en-US" w:eastAsia="en-US"/>
        </w:rPr>
        <w:t>2</w:t>
      </w:r>
      <w:r w:rsidR="00272EF3">
        <w:rPr>
          <w:rFonts w:eastAsiaTheme="minorHAnsi"/>
          <w:i/>
          <w:lang w:eastAsia="en-US"/>
        </w:rPr>
        <w:t>4</w:t>
      </w:r>
      <w:r w:rsidRPr="00A51ECC">
        <w:rPr>
          <w:rFonts w:eastAsiaTheme="minorHAnsi"/>
          <w:i/>
          <w:lang w:eastAsia="en-US"/>
        </w:rPr>
        <w:t>г.</w:t>
      </w:r>
    </w:p>
    <w:p w14:paraId="375E5451" w14:textId="77777777" w:rsidR="00A51ECC" w:rsidRPr="00A51ECC" w:rsidRDefault="00A51ECC" w:rsidP="00A51ECC">
      <w:pPr>
        <w:spacing w:after="200" w:line="276" w:lineRule="auto"/>
        <w:rPr>
          <w:rFonts w:eastAsiaTheme="minorHAnsi"/>
          <w:lang w:eastAsia="en-US"/>
        </w:rPr>
      </w:pPr>
    </w:p>
    <w:p w14:paraId="38D58709" w14:textId="77777777" w:rsidR="00A51ECC" w:rsidRPr="00A51ECC" w:rsidRDefault="00A51ECC" w:rsidP="00A51ECC">
      <w:pPr>
        <w:spacing w:after="200" w:line="276" w:lineRule="auto"/>
        <w:rPr>
          <w:rFonts w:eastAsiaTheme="minorHAnsi"/>
          <w:lang w:eastAsia="en-US"/>
        </w:rPr>
      </w:pPr>
    </w:p>
    <w:p w14:paraId="5D468906" w14:textId="5F91275F" w:rsidR="00A51ECC" w:rsidRDefault="00A51ECC" w:rsidP="00A51ECC">
      <w:pPr>
        <w:rPr>
          <w:b/>
          <w:sz w:val="22"/>
          <w:szCs w:val="22"/>
          <w:lang w:eastAsia="en-US"/>
        </w:rPr>
      </w:pPr>
    </w:p>
    <w:p w14:paraId="03F8559E" w14:textId="134C2D7A" w:rsidR="00A51ECC" w:rsidRDefault="00A51ECC" w:rsidP="00955C34">
      <w:pPr>
        <w:jc w:val="center"/>
        <w:rPr>
          <w:b/>
          <w:sz w:val="22"/>
          <w:szCs w:val="22"/>
          <w:lang w:eastAsia="en-US"/>
        </w:rPr>
      </w:pPr>
    </w:p>
    <w:p w14:paraId="6C795DC9" w14:textId="070FD844" w:rsidR="001F7E55" w:rsidRDefault="001F7E55" w:rsidP="00955C34">
      <w:pPr>
        <w:jc w:val="center"/>
        <w:rPr>
          <w:b/>
          <w:sz w:val="22"/>
          <w:szCs w:val="22"/>
          <w:lang w:eastAsia="en-US"/>
        </w:rPr>
      </w:pPr>
    </w:p>
    <w:p w14:paraId="05E86014" w14:textId="3EBA9BA9" w:rsidR="001F7E55" w:rsidRDefault="001F7E55" w:rsidP="00955C34">
      <w:pPr>
        <w:jc w:val="center"/>
        <w:rPr>
          <w:b/>
          <w:sz w:val="22"/>
          <w:szCs w:val="22"/>
          <w:lang w:eastAsia="en-US"/>
        </w:rPr>
      </w:pPr>
    </w:p>
    <w:p w14:paraId="17F2654F" w14:textId="77777777" w:rsidR="001F7E55" w:rsidRDefault="001F7E55" w:rsidP="00955C34">
      <w:pPr>
        <w:jc w:val="center"/>
        <w:rPr>
          <w:b/>
          <w:sz w:val="22"/>
          <w:szCs w:val="22"/>
          <w:lang w:eastAsia="en-US"/>
        </w:rPr>
      </w:pPr>
    </w:p>
    <w:p w14:paraId="6EB5AB57" w14:textId="10306967" w:rsidR="007D4647" w:rsidRPr="00CE2890" w:rsidRDefault="007D4647" w:rsidP="00A51ECC">
      <w:pPr>
        <w:jc w:val="center"/>
        <w:rPr>
          <w:b/>
          <w:sz w:val="22"/>
          <w:szCs w:val="22"/>
          <w:lang w:eastAsia="en-US"/>
        </w:rPr>
      </w:pPr>
      <w:r w:rsidRPr="00CE2890">
        <w:rPr>
          <w:rFonts w:ascii="Arial" w:hAnsi="Arial" w:cs="Arial"/>
          <w:b/>
          <w:bCs/>
          <w:sz w:val="28"/>
          <w:szCs w:val="28"/>
        </w:rPr>
        <w:t xml:space="preserve">МЕРКИ ЗА ПОВИШАВАНЕ НА КАЧЕСТВОТО НА </w:t>
      </w:r>
      <w:r w:rsidR="00450113">
        <w:rPr>
          <w:rFonts w:ascii="Arial" w:hAnsi="Arial" w:cs="Arial"/>
          <w:b/>
          <w:bCs/>
          <w:sz w:val="28"/>
          <w:szCs w:val="28"/>
        </w:rPr>
        <w:t>ОБРАЗОВ</w:t>
      </w:r>
      <w:r w:rsidR="00430FE2" w:rsidRPr="00CE2890">
        <w:rPr>
          <w:rFonts w:ascii="Arial" w:hAnsi="Arial" w:cs="Arial"/>
          <w:b/>
          <w:bCs/>
          <w:sz w:val="28"/>
          <w:szCs w:val="28"/>
        </w:rPr>
        <w:t>АНИЕТО ЗА УЧЕБНАТА 202</w:t>
      </w:r>
      <w:r w:rsidR="00450113">
        <w:rPr>
          <w:rFonts w:ascii="Arial" w:hAnsi="Arial" w:cs="Arial"/>
          <w:b/>
          <w:bCs/>
          <w:sz w:val="28"/>
          <w:szCs w:val="28"/>
        </w:rPr>
        <w:t>4</w:t>
      </w:r>
      <w:r w:rsidR="00430FE2" w:rsidRPr="00CE2890">
        <w:rPr>
          <w:rFonts w:ascii="Arial" w:hAnsi="Arial" w:cs="Arial"/>
          <w:b/>
          <w:bCs/>
          <w:sz w:val="28"/>
          <w:szCs w:val="28"/>
        </w:rPr>
        <w:t>/202</w:t>
      </w:r>
      <w:r w:rsidR="00450113">
        <w:rPr>
          <w:rFonts w:ascii="Arial" w:hAnsi="Arial" w:cs="Arial"/>
          <w:b/>
          <w:bCs/>
          <w:sz w:val="28"/>
          <w:szCs w:val="28"/>
        </w:rPr>
        <w:t xml:space="preserve">5 </w:t>
      </w:r>
      <w:r w:rsidRPr="00CE2890">
        <w:rPr>
          <w:rFonts w:ascii="Arial" w:hAnsi="Arial" w:cs="Arial"/>
          <w:b/>
          <w:bCs/>
          <w:sz w:val="28"/>
          <w:szCs w:val="28"/>
        </w:rPr>
        <w:t>г</w:t>
      </w:r>
      <w:r w:rsidRPr="00CE2890">
        <w:rPr>
          <w:rFonts w:ascii="Arial" w:hAnsi="Arial" w:cs="Arial"/>
          <w:b/>
          <w:bCs/>
          <w:sz w:val="28"/>
          <w:szCs w:val="28"/>
          <w:lang w:val="en-US"/>
        </w:rPr>
        <w:t>.</w:t>
      </w:r>
    </w:p>
    <w:p w14:paraId="4A7B2942" w14:textId="54322F24" w:rsidR="007D4647" w:rsidRPr="00CE2890" w:rsidRDefault="007D4647" w:rsidP="00A51ECC">
      <w:pPr>
        <w:shd w:val="clear" w:color="auto" w:fill="FFFFFF"/>
        <w:spacing w:after="225"/>
        <w:jc w:val="center"/>
        <w:rPr>
          <w:rFonts w:ascii="Arial" w:hAnsi="Arial" w:cs="Arial"/>
          <w:b/>
          <w:bCs/>
          <w:sz w:val="28"/>
          <w:szCs w:val="28"/>
        </w:rPr>
      </w:pPr>
      <w:r w:rsidRPr="00CE2890">
        <w:rPr>
          <w:rFonts w:ascii="Arial" w:hAnsi="Arial" w:cs="Arial"/>
          <w:b/>
          <w:bCs/>
          <w:sz w:val="28"/>
          <w:szCs w:val="28"/>
        </w:rPr>
        <w:t>В С</w:t>
      </w:r>
      <w:r w:rsidR="00CE2890">
        <w:rPr>
          <w:rFonts w:ascii="Arial" w:hAnsi="Arial" w:cs="Arial"/>
          <w:b/>
          <w:bCs/>
          <w:sz w:val="28"/>
          <w:szCs w:val="28"/>
        </w:rPr>
        <w:t>У „ВАСИЛ ЛЕВСКИ</w:t>
      </w:r>
      <w:r w:rsidRPr="00CE2890">
        <w:rPr>
          <w:rFonts w:ascii="Arial" w:hAnsi="Arial" w:cs="Arial"/>
          <w:b/>
          <w:bCs/>
          <w:sz w:val="28"/>
          <w:szCs w:val="28"/>
        </w:rPr>
        <w:t>“ -</w:t>
      </w:r>
      <w:r w:rsidRPr="00CE2890">
        <w:rPr>
          <w:rFonts w:ascii="Arial" w:hAnsi="Arial" w:cs="Arial"/>
          <w:sz w:val="19"/>
          <w:szCs w:val="19"/>
        </w:rPr>
        <w:t> </w:t>
      </w:r>
      <w:r w:rsidRPr="00CE2890">
        <w:rPr>
          <w:rFonts w:ascii="Arial" w:hAnsi="Arial" w:cs="Arial"/>
          <w:b/>
          <w:bCs/>
          <w:sz w:val="28"/>
          <w:szCs w:val="28"/>
        </w:rPr>
        <w:t>гр.</w:t>
      </w:r>
      <w:r w:rsidRPr="00CE2890">
        <w:rPr>
          <w:rFonts w:ascii="Arial" w:hAnsi="Arial" w:cs="Arial"/>
          <w:sz w:val="19"/>
          <w:szCs w:val="19"/>
        </w:rPr>
        <w:t> </w:t>
      </w:r>
      <w:r w:rsidRPr="00CE2890">
        <w:rPr>
          <w:rFonts w:ascii="Arial" w:hAnsi="Arial" w:cs="Arial"/>
          <w:b/>
          <w:bCs/>
          <w:sz w:val="28"/>
          <w:szCs w:val="28"/>
        </w:rPr>
        <w:t>ОПАКА</w:t>
      </w:r>
    </w:p>
    <w:p w14:paraId="772A1758" w14:textId="77777777" w:rsidR="00EC3AAC" w:rsidRPr="007D4647" w:rsidRDefault="00EC3AAC" w:rsidP="007D4647">
      <w:pPr>
        <w:shd w:val="clear" w:color="auto" w:fill="FFFFFF"/>
        <w:spacing w:after="225"/>
        <w:jc w:val="center"/>
        <w:rPr>
          <w:rFonts w:ascii="Arial" w:hAnsi="Arial" w:cs="Arial"/>
          <w:color w:val="666666"/>
          <w:sz w:val="19"/>
          <w:szCs w:val="19"/>
        </w:rPr>
      </w:pPr>
    </w:p>
    <w:p w14:paraId="71EA9E2B" w14:textId="77777777" w:rsidR="007D4647" w:rsidRPr="007D4647" w:rsidRDefault="007D4647" w:rsidP="007D4647">
      <w:pPr>
        <w:shd w:val="clear" w:color="auto" w:fill="FFFFFF"/>
        <w:spacing w:after="225"/>
        <w:rPr>
          <w:rFonts w:ascii="Arial" w:hAnsi="Arial" w:cs="Arial"/>
          <w:color w:val="666666"/>
          <w:sz w:val="19"/>
          <w:szCs w:val="19"/>
        </w:rPr>
      </w:pPr>
      <w:r w:rsidRPr="007D4647">
        <w:rPr>
          <w:rFonts w:ascii="Arial" w:hAnsi="Arial" w:cs="Arial"/>
          <w:b/>
          <w:bCs/>
          <w:color w:val="666666"/>
          <w:sz w:val="28"/>
          <w:szCs w:val="28"/>
        </w:rPr>
        <w:t> </w:t>
      </w:r>
    </w:p>
    <w:p w14:paraId="50C2C59D" w14:textId="2201B28F" w:rsidR="007D4647" w:rsidRPr="00CE2890" w:rsidRDefault="00955C34" w:rsidP="00955C34">
      <w:pPr>
        <w:shd w:val="clear" w:color="auto" w:fill="FFFFFF"/>
        <w:spacing w:after="225"/>
        <w:jc w:val="both"/>
        <w:rPr>
          <w:rFonts w:ascii="Arial" w:hAnsi="Arial" w:cs="Arial"/>
          <w:sz w:val="28"/>
          <w:szCs w:val="28"/>
        </w:rPr>
      </w:pPr>
      <w:r w:rsidRPr="00CE2890">
        <w:rPr>
          <w:rFonts w:ascii="Arial" w:hAnsi="Arial" w:cs="Arial"/>
          <w:b/>
          <w:bCs/>
          <w:sz w:val="28"/>
          <w:szCs w:val="28"/>
        </w:rPr>
        <w:t>      </w:t>
      </w:r>
      <w:r w:rsidR="00450113">
        <w:rPr>
          <w:rFonts w:ascii="Arial" w:hAnsi="Arial" w:cs="Arial"/>
          <w:b/>
          <w:bCs/>
          <w:sz w:val="28"/>
          <w:szCs w:val="28"/>
        </w:rPr>
        <w:t> Ц</w:t>
      </w:r>
      <w:r w:rsidR="007D4647" w:rsidRPr="00CE2890">
        <w:rPr>
          <w:rFonts w:ascii="Arial" w:hAnsi="Arial" w:cs="Arial"/>
          <w:b/>
          <w:bCs/>
          <w:sz w:val="28"/>
          <w:szCs w:val="28"/>
        </w:rPr>
        <w:t>ел</w:t>
      </w:r>
      <w:r w:rsidR="007D4647" w:rsidRPr="00CE2890">
        <w:rPr>
          <w:rFonts w:ascii="Arial" w:hAnsi="Arial" w:cs="Arial"/>
          <w:sz w:val="28"/>
          <w:szCs w:val="28"/>
        </w:rPr>
        <w:t> </w:t>
      </w:r>
      <w:r w:rsidR="00450113">
        <w:rPr>
          <w:rFonts w:ascii="Arial" w:hAnsi="Arial" w:cs="Arial"/>
          <w:sz w:val="28"/>
          <w:szCs w:val="28"/>
        </w:rPr>
        <w:t xml:space="preserve">на СУ „Васил Левски“ </w:t>
      </w:r>
      <w:r w:rsidR="007D4647" w:rsidRPr="00CE2890">
        <w:rPr>
          <w:rFonts w:ascii="Arial" w:hAnsi="Arial" w:cs="Arial"/>
          <w:sz w:val="28"/>
          <w:szCs w:val="28"/>
        </w:rPr>
        <w:t xml:space="preserve">е </w:t>
      </w:r>
      <w:r w:rsidR="00450113">
        <w:rPr>
          <w:rFonts w:ascii="Arial" w:hAnsi="Arial" w:cs="Arial"/>
          <w:sz w:val="28"/>
          <w:szCs w:val="28"/>
        </w:rPr>
        <w:t xml:space="preserve">да подготви бъдещите граждани за учене през целия живот, </w:t>
      </w:r>
      <w:r w:rsidR="003A6DA1">
        <w:rPr>
          <w:rFonts w:ascii="Arial" w:hAnsi="Arial" w:cs="Arial"/>
          <w:sz w:val="28"/>
          <w:szCs w:val="28"/>
        </w:rPr>
        <w:t>като предостави качествено и отговарящо на световните тенденции образование и възпитание. Качественото образование дава възможност на децата и младите хора да се развиват като отговорни, грижовни и активни членове на обществото. То запазва и развива таланта на всяко дете, така че да живее пълноценно, да придобива с радост нови знания и умения и да израства като самостоятелна, мислеща и социално отговорна личност.</w:t>
      </w:r>
    </w:p>
    <w:p w14:paraId="202306BD" w14:textId="77777777" w:rsidR="00EC3AAC" w:rsidRPr="00CE2890" w:rsidRDefault="00EC3AAC" w:rsidP="00955C34">
      <w:pPr>
        <w:shd w:val="clear" w:color="auto" w:fill="FFFFFF"/>
        <w:spacing w:after="225"/>
        <w:jc w:val="both"/>
        <w:rPr>
          <w:rFonts w:ascii="Arial" w:hAnsi="Arial" w:cs="Arial"/>
          <w:sz w:val="19"/>
          <w:szCs w:val="19"/>
        </w:rPr>
      </w:pPr>
    </w:p>
    <w:p w14:paraId="5B240AC0" w14:textId="00E95BAD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b/>
          <w:bCs/>
          <w:sz w:val="32"/>
          <w:szCs w:val="32"/>
        </w:rPr>
      </w:pPr>
      <w:r w:rsidRPr="00CE2890">
        <w:rPr>
          <w:rFonts w:ascii="Arial" w:hAnsi="Arial" w:cs="Arial"/>
          <w:b/>
          <w:bCs/>
          <w:sz w:val="32"/>
          <w:szCs w:val="32"/>
          <w:lang w:val="en-US"/>
        </w:rPr>
        <w:t>I</w:t>
      </w:r>
      <w:r w:rsidRPr="00CE2890">
        <w:rPr>
          <w:rFonts w:ascii="Arial" w:hAnsi="Arial" w:cs="Arial"/>
          <w:b/>
          <w:bCs/>
          <w:sz w:val="32"/>
          <w:szCs w:val="32"/>
        </w:rPr>
        <w:t xml:space="preserve">.Принципи за осигуряване на качеството на образование в СУ </w:t>
      </w:r>
      <w:r w:rsidR="00CE2890">
        <w:rPr>
          <w:rFonts w:ascii="Arial" w:hAnsi="Arial" w:cs="Arial"/>
          <w:b/>
          <w:bCs/>
          <w:sz w:val="32"/>
          <w:szCs w:val="32"/>
        </w:rPr>
        <w:t xml:space="preserve">„ВАСИЛ </w:t>
      </w:r>
      <w:proofErr w:type="gramStart"/>
      <w:r w:rsidR="003C177D">
        <w:rPr>
          <w:rFonts w:ascii="Arial" w:hAnsi="Arial" w:cs="Arial"/>
          <w:b/>
          <w:bCs/>
          <w:sz w:val="32"/>
          <w:szCs w:val="32"/>
        </w:rPr>
        <w:t xml:space="preserve">ЛЕВСКИ“ </w:t>
      </w:r>
      <w:r w:rsidRPr="00CE2890">
        <w:rPr>
          <w:rFonts w:ascii="Arial" w:hAnsi="Arial" w:cs="Arial"/>
          <w:b/>
          <w:bCs/>
          <w:sz w:val="32"/>
          <w:szCs w:val="32"/>
        </w:rPr>
        <w:t>гр.</w:t>
      </w:r>
      <w:proofErr w:type="gramEnd"/>
      <w:r w:rsidRPr="00CE2890">
        <w:rPr>
          <w:rFonts w:ascii="Arial" w:hAnsi="Arial" w:cs="Arial"/>
          <w:b/>
          <w:bCs/>
          <w:sz w:val="32"/>
          <w:szCs w:val="32"/>
        </w:rPr>
        <w:t xml:space="preserve"> ОПАКА</w:t>
      </w:r>
    </w:p>
    <w:p w14:paraId="675ABDF0" w14:textId="14FA54B3" w:rsidR="00A51ECC" w:rsidRPr="00460E4B" w:rsidRDefault="00AB211F" w:rsidP="007D4647">
      <w:pPr>
        <w:pStyle w:val="a5"/>
        <w:numPr>
          <w:ilvl w:val="0"/>
          <w:numId w:val="8"/>
        </w:numPr>
        <w:shd w:val="clear" w:color="auto" w:fill="FFFFFF"/>
        <w:spacing w:after="225"/>
      </w:pPr>
      <w:r>
        <w:rPr>
          <w:rFonts w:ascii="Arial" w:hAnsi="Arial" w:cs="Arial"/>
          <w:sz w:val="28"/>
          <w:szCs w:val="28"/>
        </w:rPr>
        <w:t>Възпитание и социализация в образователния процес</w:t>
      </w:r>
      <w:r w:rsidR="00460E4B">
        <w:rPr>
          <w:rFonts w:ascii="Arial" w:hAnsi="Arial" w:cs="Arial"/>
          <w:sz w:val="28"/>
          <w:szCs w:val="28"/>
        </w:rPr>
        <w:t>.</w:t>
      </w:r>
    </w:p>
    <w:p w14:paraId="10BD451D" w14:textId="634FAB74" w:rsidR="007D4647" w:rsidRPr="00CE2890" w:rsidRDefault="00AB211F" w:rsidP="00A51ECC">
      <w:pPr>
        <w:pStyle w:val="a5"/>
        <w:numPr>
          <w:ilvl w:val="0"/>
          <w:numId w:val="8"/>
        </w:num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8"/>
          <w:szCs w:val="28"/>
        </w:rPr>
        <w:t>По-широко навлизане на нови методи на преподаване и обучение-интерактивност, проектна работа</w:t>
      </w:r>
      <w:r w:rsidR="007D4647" w:rsidRPr="00CE2890">
        <w:rPr>
          <w:rFonts w:ascii="Arial" w:hAnsi="Arial" w:cs="Arial"/>
          <w:sz w:val="28"/>
          <w:szCs w:val="28"/>
        </w:rPr>
        <w:t>.</w:t>
      </w:r>
    </w:p>
    <w:p w14:paraId="48112973" w14:textId="301090B7" w:rsidR="007D4647" w:rsidRPr="00CE2890" w:rsidRDefault="007D4647" w:rsidP="00A51ECC">
      <w:pPr>
        <w:pStyle w:val="a5"/>
        <w:numPr>
          <w:ilvl w:val="0"/>
          <w:numId w:val="8"/>
        </w:num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Сътрудничество, прозрачност и социален диалог между всички участници в процеса на обучението и образованието.</w:t>
      </w:r>
    </w:p>
    <w:p w14:paraId="556FF84B" w14:textId="249B8935" w:rsidR="007D4647" w:rsidRPr="00CE2890" w:rsidRDefault="007D4647" w:rsidP="00A51ECC">
      <w:pPr>
        <w:pStyle w:val="a5"/>
        <w:numPr>
          <w:ilvl w:val="0"/>
          <w:numId w:val="8"/>
        </w:num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Прилагане на добри педагогически практики.</w:t>
      </w:r>
    </w:p>
    <w:p w14:paraId="43953514" w14:textId="3F50255E" w:rsidR="007D4647" w:rsidRPr="00CE2890" w:rsidRDefault="00460E4B" w:rsidP="00A51ECC">
      <w:pPr>
        <w:pStyle w:val="a5"/>
        <w:numPr>
          <w:ilvl w:val="0"/>
          <w:numId w:val="8"/>
        </w:num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8"/>
          <w:szCs w:val="28"/>
        </w:rPr>
        <w:t>Прозрачност, н</w:t>
      </w:r>
      <w:r w:rsidR="002F7309">
        <w:rPr>
          <w:rFonts w:ascii="Arial" w:hAnsi="Arial" w:cs="Arial"/>
          <w:sz w:val="28"/>
          <w:szCs w:val="28"/>
        </w:rPr>
        <w:t xml:space="preserve">епрекъснатост и </w:t>
      </w:r>
      <w:r w:rsidR="007D4647" w:rsidRPr="00CE2890">
        <w:rPr>
          <w:rFonts w:ascii="Arial" w:hAnsi="Arial" w:cs="Arial"/>
          <w:sz w:val="28"/>
          <w:szCs w:val="28"/>
        </w:rPr>
        <w:t xml:space="preserve">демократичност в </w:t>
      </w:r>
      <w:r w:rsidR="00955C34" w:rsidRPr="00CE2890">
        <w:rPr>
          <w:rFonts w:ascii="Arial" w:hAnsi="Arial" w:cs="Arial"/>
          <w:sz w:val="28"/>
          <w:szCs w:val="28"/>
        </w:rPr>
        <w:t>процеса за повишаване на качест</w:t>
      </w:r>
      <w:r w:rsidR="007D4647" w:rsidRPr="00CE2890">
        <w:rPr>
          <w:rFonts w:ascii="Arial" w:hAnsi="Arial" w:cs="Arial"/>
          <w:sz w:val="28"/>
          <w:szCs w:val="28"/>
        </w:rPr>
        <w:t>вото.</w:t>
      </w:r>
    </w:p>
    <w:p w14:paraId="4E222651" w14:textId="4DFACEC0" w:rsidR="007D4647" w:rsidRPr="00CE2890" w:rsidRDefault="007D4647" w:rsidP="00A51ECC">
      <w:pPr>
        <w:pStyle w:val="a5"/>
        <w:numPr>
          <w:ilvl w:val="0"/>
          <w:numId w:val="8"/>
        </w:num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Ориентираност на образованието и обучението към изискванията и потребностите на заинтересованите страни.</w:t>
      </w:r>
    </w:p>
    <w:p w14:paraId="67075071" w14:textId="02715D88" w:rsidR="00A51ECC" w:rsidRPr="00AB211F" w:rsidRDefault="00AB211F" w:rsidP="00A51ECC">
      <w:pPr>
        <w:pStyle w:val="a5"/>
        <w:numPr>
          <w:ilvl w:val="0"/>
          <w:numId w:val="8"/>
        </w:num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8"/>
          <w:szCs w:val="28"/>
        </w:rPr>
        <w:t>Установяване и измерване на постигнатите образователни резултати, нивото на подготвеност и напредъка на учениците</w:t>
      </w:r>
      <w:r w:rsidR="007D4647" w:rsidRPr="00CE2890">
        <w:rPr>
          <w:rFonts w:ascii="Arial" w:hAnsi="Arial" w:cs="Arial"/>
          <w:sz w:val="28"/>
          <w:szCs w:val="28"/>
        </w:rPr>
        <w:t>.</w:t>
      </w:r>
    </w:p>
    <w:p w14:paraId="521DDC75" w14:textId="7F355758" w:rsidR="00AB211F" w:rsidRPr="00CE2890" w:rsidRDefault="00AB211F" w:rsidP="00A51ECC">
      <w:pPr>
        <w:pStyle w:val="a5"/>
        <w:numPr>
          <w:ilvl w:val="0"/>
          <w:numId w:val="8"/>
        </w:num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8"/>
          <w:szCs w:val="28"/>
        </w:rPr>
        <w:t>Удовлетвореност на учениците в образователния процес от постигнатите резултати и участие в набелязването на политики за подобряването им.</w:t>
      </w:r>
    </w:p>
    <w:p w14:paraId="7A7D1B3F" w14:textId="1CAC7151" w:rsidR="00CE2890" w:rsidRDefault="00CE2890" w:rsidP="007D4647">
      <w:pPr>
        <w:shd w:val="clear" w:color="auto" w:fill="FFFFFF"/>
        <w:spacing w:after="225"/>
        <w:rPr>
          <w:rFonts w:ascii="Arial" w:hAnsi="Arial" w:cs="Arial"/>
          <w:b/>
          <w:bCs/>
          <w:sz w:val="32"/>
          <w:szCs w:val="32"/>
        </w:rPr>
      </w:pPr>
    </w:p>
    <w:p w14:paraId="75FB3A87" w14:textId="77777777" w:rsidR="00CE2890" w:rsidRDefault="00CE2890" w:rsidP="007D4647">
      <w:pPr>
        <w:shd w:val="clear" w:color="auto" w:fill="FFFFFF"/>
        <w:spacing w:after="225"/>
        <w:rPr>
          <w:rFonts w:ascii="Arial" w:hAnsi="Arial" w:cs="Arial"/>
          <w:b/>
          <w:bCs/>
          <w:sz w:val="32"/>
          <w:szCs w:val="32"/>
        </w:rPr>
      </w:pPr>
    </w:p>
    <w:p w14:paraId="6314E72D" w14:textId="2C8B45A3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28"/>
          <w:szCs w:val="28"/>
        </w:rPr>
      </w:pPr>
      <w:r w:rsidRPr="00CE2890">
        <w:rPr>
          <w:rFonts w:ascii="Arial" w:hAnsi="Arial" w:cs="Arial"/>
          <w:b/>
          <w:bCs/>
          <w:sz w:val="32"/>
          <w:szCs w:val="32"/>
        </w:rPr>
        <w:t>II.</w:t>
      </w:r>
      <w:r w:rsidR="00955C34" w:rsidRPr="00CE2890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Pr="00CE2890">
        <w:rPr>
          <w:rFonts w:ascii="Arial" w:hAnsi="Arial" w:cs="Arial"/>
          <w:b/>
          <w:bCs/>
          <w:sz w:val="32"/>
          <w:szCs w:val="32"/>
        </w:rPr>
        <w:t>Дейности за повишаване на качеството</w:t>
      </w:r>
      <w:r w:rsidRPr="00CE2890">
        <w:rPr>
          <w:rFonts w:ascii="Arial" w:hAnsi="Arial" w:cs="Arial"/>
          <w:sz w:val="28"/>
          <w:szCs w:val="28"/>
        </w:rPr>
        <w:t>.</w:t>
      </w:r>
    </w:p>
    <w:p w14:paraId="3EE95703" w14:textId="77777777" w:rsidR="00A51ECC" w:rsidRPr="00CE2890" w:rsidRDefault="00A51ECC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</w:p>
    <w:p w14:paraId="33F59CE3" w14:textId="034D48E3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1.</w:t>
      </w:r>
      <w:r w:rsidR="00CE2890">
        <w:rPr>
          <w:rFonts w:ascii="Arial" w:hAnsi="Arial" w:cs="Arial"/>
          <w:sz w:val="28"/>
          <w:szCs w:val="28"/>
        </w:rPr>
        <w:t xml:space="preserve"> </w:t>
      </w:r>
      <w:r w:rsidRPr="00CE2890">
        <w:rPr>
          <w:rFonts w:ascii="Arial" w:hAnsi="Arial" w:cs="Arial"/>
          <w:sz w:val="28"/>
          <w:szCs w:val="28"/>
        </w:rPr>
        <w:t>Дейности, свързани с училищната институция:</w:t>
      </w:r>
    </w:p>
    <w:p w14:paraId="70908DBF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1.1.Модернизиране на материално-техническата база.</w:t>
      </w:r>
    </w:p>
    <w:p w14:paraId="749ADE0E" w14:textId="4A71AB1B" w:rsidR="007D4647" w:rsidRPr="002F7309" w:rsidRDefault="00AB211F" w:rsidP="00A51ECC">
      <w:pPr>
        <w:pStyle w:val="a5"/>
        <w:numPr>
          <w:ilvl w:val="0"/>
          <w:numId w:val="7"/>
        </w:num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8"/>
          <w:szCs w:val="28"/>
        </w:rPr>
        <w:t>Изграждане на безопасна и достъпна физическа среда и обновяване и обогатяване на материално техническата база</w:t>
      </w:r>
      <w:r w:rsidR="007D4647" w:rsidRPr="00CE2890">
        <w:rPr>
          <w:rFonts w:ascii="Arial" w:hAnsi="Arial" w:cs="Arial"/>
          <w:sz w:val="28"/>
          <w:szCs w:val="28"/>
        </w:rPr>
        <w:t>.</w:t>
      </w:r>
    </w:p>
    <w:p w14:paraId="5DCE0E32" w14:textId="198F75E5" w:rsidR="002F7309" w:rsidRPr="002F7309" w:rsidRDefault="002F7309" w:rsidP="002F7309">
      <w:pPr>
        <w:pStyle w:val="a5"/>
        <w:numPr>
          <w:ilvl w:val="0"/>
          <w:numId w:val="7"/>
        </w:num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Взаимодействие с местната общност, със социалните партньори, университети и др.</w:t>
      </w:r>
    </w:p>
    <w:p w14:paraId="7445C115" w14:textId="5490286D" w:rsidR="007D4647" w:rsidRPr="00CE2890" w:rsidRDefault="007D4647" w:rsidP="00A51ECC">
      <w:pPr>
        <w:pStyle w:val="a5"/>
        <w:numPr>
          <w:ilvl w:val="0"/>
          <w:numId w:val="7"/>
        </w:num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Осигуряване на интеркултурно обучение.</w:t>
      </w:r>
    </w:p>
    <w:p w14:paraId="786A96AC" w14:textId="1058D334" w:rsidR="007D4647" w:rsidRPr="00CE2890" w:rsidRDefault="007D4647" w:rsidP="00A51ECC">
      <w:pPr>
        <w:pStyle w:val="a5"/>
        <w:numPr>
          <w:ilvl w:val="0"/>
          <w:numId w:val="7"/>
        </w:num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Реализиране на училищни, национални, международни програми и проекти.</w:t>
      </w:r>
    </w:p>
    <w:p w14:paraId="2C232B10" w14:textId="4676D504" w:rsidR="007D4647" w:rsidRPr="00CE2890" w:rsidRDefault="002F7309" w:rsidP="00A51ECC">
      <w:pPr>
        <w:pStyle w:val="a5"/>
        <w:numPr>
          <w:ilvl w:val="0"/>
          <w:numId w:val="7"/>
        </w:num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8"/>
          <w:szCs w:val="28"/>
        </w:rPr>
        <w:t xml:space="preserve"> Ежедневно и отговорно </w:t>
      </w:r>
      <w:r w:rsidR="007D4647" w:rsidRPr="00CE2890">
        <w:rPr>
          <w:rFonts w:ascii="Arial" w:hAnsi="Arial" w:cs="Arial"/>
          <w:sz w:val="28"/>
          <w:szCs w:val="28"/>
        </w:rPr>
        <w:t>взаимодействие училище-родители.</w:t>
      </w:r>
    </w:p>
    <w:p w14:paraId="5C37D1EA" w14:textId="59EFEFBA" w:rsidR="007D4647" w:rsidRPr="00CE2890" w:rsidRDefault="007D4647" w:rsidP="00A51ECC">
      <w:pPr>
        <w:pStyle w:val="a5"/>
        <w:numPr>
          <w:ilvl w:val="0"/>
          <w:numId w:val="7"/>
        </w:num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Организиране на извънкласни форми на обучение на учениците.</w:t>
      </w:r>
    </w:p>
    <w:p w14:paraId="23EA5796" w14:textId="2F05F6BD" w:rsidR="007D4647" w:rsidRPr="00CE2890" w:rsidRDefault="003E2B15" w:rsidP="00A51ECC">
      <w:pPr>
        <w:pStyle w:val="a5"/>
        <w:numPr>
          <w:ilvl w:val="0"/>
          <w:numId w:val="7"/>
        </w:num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8"/>
          <w:szCs w:val="28"/>
        </w:rPr>
        <w:t>Поддържане на училищната мрежа за връзка с интернет на всички административни стаи и кабинети на училището</w:t>
      </w:r>
      <w:r w:rsidR="007D4647" w:rsidRPr="00CE2890">
        <w:rPr>
          <w:rFonts w:ascii="Arial" w:hAnsi="Arial" w:cs="Arial"/>
          <w:sz w:val="28"/>
          <w:szCs w:val="28"/>
        </w:rPr>
        <w:t>.</w:t>
      </w:r>
    </w:p>
    <w:p w14:paraId="702ECA64" w14:textId="6A55937D" w:rsidR="007D4647" w:rsidRPr="002F7309" w:rsidRDefault="007D4647" w:rsidP="00A51ECC">
      <w:pPr>
        <w:pStyle w:val="a5"/>
        <w:numPr>
          <w:ilvl w:val="0"/>
          <w:numId w:val="7"/>
        </w:num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Използване на всички механизми на Държавата за привличане и по-дълго оставане в училище на всички ученици.</w:t>
      </w:r>
    </w:p>
    <w:p w14:paraId="70081E30" w14:textId="6E93013D" w:rsidR="002F7309" w:rsidRPr="002F7309" w:rsidRDefault="002F7309" w:rsidP="002F7309">
      <w:pPr>
        <w:pStyle w:val="a5"/>
        <w:numPr>
          <w:ilvl w:val="0"/>
          <w:numId w:val="7"/>
        </w:num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Развитие на организационна култура в институцията.</w:t>
      </w:r>
    </w:p>
    <w:p w14:paraId="14D3B393" w14:textId="79D7E9C2" w:rsidR="00A51ECC" w:rsidRPr="00CE2890" w:rsidRDefault="007D4647" w:rsidP="00A51ECC">
      <w:pPr>
        <w:pStyle w:val="a5"/>
        <w:numPr>
          <w:ilvl w:val="0"/>
          <w:numId w:val="7"/>
        </w:numPr>
        <w:shd w:val="clear" w:color="auto" w:fill="FFFFFF"/>
        <w:spacing w:after="225"/>
      </w:pPr>
      <w:r w:rsidRPr="00CE2890">
        <w:rPr>
          <w:rFonts w:ascii="Arial" w:hAnsi="Arial" w:cs="Arial"/>
          <w:sz w:val="28"/>
          <w:szCs w:val="28"/>
        </w:rPr>
        <w:t>Целодневна организация на учебно-възпитателната дейност и нов поглед към възможностите й.</w:t>
      </w:r>
      <w:r w:rsidR="00A51ECC" w:rsidRPr="00CE2890">
        <w:t xml:space="preserve"> </w:t>
      </w:r>
    </w:p>
    <w:p w14:paraId="051B2B1B" w14:textId="468FBC9B" w:rsidR="00A51ECC" w:rsidRPr="00CE2890" w:rsidRDefault="00A51ECC" w:rsidP="00A51ECC">
      <w:pPr>
        <w:pStyle w:val="a5"/>
        <w:numPr>
          <w:ilvl w:val="0"/>
          <w:numId w:val="7"/>
        </w:numPr>
        <w:shd w:val="clear" w:color="auto" w:fill="FFFFFF"/>
        <w:spacing w:after="225"/>
        <w:rPr>
          <w:rFonts w:ascii="Arial" w:hAnsi="Arial" w:cs="Arial"/>
          <w:sz w:val="28"/>
          <w:szCs w:val="28"/>
        </w:rPr>
      </w:pPr>
      <w:r w:rsidRPr="00CE2890">
        <w:rPr>
          <w:rFonts w:ascii="Arial" w:hAnsi="Arial" w:cs="Arial"/>
          <w:sz w:val="28"/>
          <w:szCs w:val="28"/>
        </w:rPr>
        <w:t>Съобразяване със закон</w:t>
      </w:r>
      <w:r w:rsidR="005C414A">
        <w:rPr>
          <w:rFonts w:ascii="Arial" w:hAnsi="Arial" w:cs="Arial"/>
          <w:sz w:val="28"/>
          <w:szCs w:val="28"/>
        </w:rPr>
        <w:t xml:space="preserve">овите изисквания за безопасна </w:t>
      </w:r>
      <w:r w:rsidRPr="00CE2890">
        <w:rPr>
          <w:rFonts w:ascii="Arial" w:hAnsi="Arial" w:cs="Arial"/>
          <w:sz w:val="28"/>
          <w:szCs w:val="28"/>
        </w:rPr>
        <w:t>училищна среда в условията на</w:t>
      </w:r>
      <w:r w:rsidR="005C414A">
        <w:rPr>
          <w:rFonts w:ascii="Arial" w:hAnsi="Arial" w:cs="Arial"/>
          <w:sz w:val="28"/>
          <w:szCs w:val="28"/>
        </w:rPr>
        <w:t xml:space="preserve"> евентуална</w:t>
      </w:r>
      <w:r w:rsidRPr="00CE2890">
        <w:rPr>
          <w:rFonts w:ascii="Arial" w:hAnsi="Arial" w:cs="Arial"/>
          <w:sz w:val="28"/>
          <w:szCs w:val="28"/>
        </w:rPr>
        <w:t xml:space="preserve"> епидемия.</w:t>
      </w:r>
    </w:p>
    <w:p w14:paraId="6D314B96" w14:textId="569A94DA" w:rsidR="007D4647" w:rsidRPr="00CE2890" w:rsidRDefault="007D4647" w:rsidP="00955C34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2.</w:t>
      </w:r>
      <w:r w:rsidR="00CE2890">
        <w:rPr>
          <w:rFonts w:ascii="Arial" w:hAnsi="Arial" w:cs="Arial"/>
          <w:sz w:val="28"/>
          <w:szCs w:val="28"/>
        </w:rPr>
        <w:t xml:space="preserve"> </w:t>
      </w:r>
      <w:r w:rsidRPr="00CE2890">
        <w:rPr>
          <w:rFonts w:ascii="Arial" w:hAnsi="Arial" w:cs="Arial"/>
          <w:sz w:val="28"/>
          <w:szCs w:val="28"/>
        </w:rPr>
        <w:t>Дейности, свързани с учителите:</w:t>
      </w:r>
    </w:p>
    <w:p w14:paraId="172DBC2C" w14:textId="77777777" w:rsidR="007D4647" w:rsidRPr="00CE2890" w:rsidRDefault="007D4647" w:rsidP="007D4647">
      <w:pPr>
        <w:shd w:val="clear" w:color="auto" w:fill="FFFFFF"/>
        <w:spacing w:after="225"/>
        <w:ind w:left="360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2.1.Подобряване на възможностите за допълнителна и продължителна квалификация на учителите по специалността им от висшето образование за повишаване на тяхната личностна ефективност.</w:t>
      </w:r>
    </w:p>
    <w:p w14:paraId="50988F11" w14:textId="51F1B411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="003E2B15">
        <w:rPr>
          <w:rFonts w:ascii="Arial" w:hAnsi="Arial" w:cs="Arial"/>
          <w:sz w:val="28"/>
          <w:szCs w:val="28"/>
        </w:rPr>
        <w:t xml:space="preserve">Усвояване и прилагане на интерактивни методи от учителите и използване по-широко на възможностите на </w:t>
      </w:r>
      <w:r w:rsidR="003E2B15">
        <w:rPr>
          <w:rFonts w:ascii="Arial" w:hAnsi="Arial" w:cs="Arial"/>
          <w:sz w:val="28"/>
          <w:szCs w:val="28"/>
          <w:lang w:val="en-US"/>
        </w:rPr>
        <w:t>Google</w:t>
      </w:r>
      <w:r w:rsidR="003E2B15">
        <w:rPr>
          <w:rFonts w:ascii="Arial" w:hAnsi="Arial" w:cs="Arial"/>
          <w:sz w:val="28"/>
          <w:szCs w:val="28"/>
        </w:rPr>
        <w:t xml:space="preserve"> инструментите</w:t>
      </w:r>
      <w:r w:rsidRPr="00CE2890">
        <w:rPr>
          <w:rFonts w:ascii="Arial" w:hAnsi="Arial" w:cs="Arial"/>
          <w:sz w:val="28"/>
          <w:szCs w:val="28"/>
        </w:rPr>
        <w:t>.</w:t>
      </w:r>
    </w:p>
    <w:p w14:paraId="07B56A07" w14:textId="77777777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Използване на всички възможности за практичност в преподаването и прилагане на уроци за обединяване на знания и умения на учениците в различни предмети.</w:t>
      </w:r>
    </w:p>
    <w:p w14:paraId="55B142C4" w14:textId="77777777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lastRenderedPageBreak/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Максимално намаляване на административното бреме за сметка на повече време за новаторство в класната стая.</w:t>
      </w:r>
    </w:p>
    <w:p w14:paraId="0C5B4A33" w14:textId="77777777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Прилагане на методи за по-дълго задържане на интереса и вниманието на учениците.</w:t>
      </w:r>
    </w:p>
    <w:p w14:paraId="253A36B5" w14:textId="0FB184F0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="003E2B15">
        <w:rPr>
          <w:rFonts w:ascii="Arial" w:hAnsi="Arial" w:cs="Arial"/>
          <w:sz w:val="28"/>
          <w:szCs w:val="28"/>
        </w:rPr>
        <w:t xml:space="preserve">Оказване на активна и системна помощ на </w:t>
      </w:r>
      <w:proofErr w:type="spellStart"/>
      <w:r w:rsidR="003E2B15">
        <w:rPr>
          <w:rFonts w:ascii="Arial" w:hAnsi="Arial" w:cs="Arial"/>
          <w:sz w:val="28"/>
          <w:szCs w:val="28"/>
        </w:rPr>
        <w:t>новопостъпили</w:t>
      </w:r>
      <w:proofErr w:type="spellEnd"/>
      <w:r w:rsidR="003E2B15">
        <w:rPr>
          <w:rFonts w:ascii="Arial" w:hAnsi="Arial" w:cs="Arial"/>
          <w:sz w:val="28"/>
          <w:szCs w:val="28"/>
        </w:rPr>
        <w:t xml:space="preserve"> и млади учители от страна на ръководството и по-опитните учители</w:t>
      </w:r>
      <w:r w:rsidRPr="00CE2890">
        <w:rPr>
          <w:rFonts w:ascii="Arial" w:hAnsi="Arial" w:cs="Arial"/>
          <w:sz w:val="28"/>
          <w:szCs w:val="28"/>
        </w:rPr>
        <w:t>.</w:t>
      </w:r>
    </w:p>
    <w:p w14:paraId="45518FBA" w14:textId="77777777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Използване на разнообразни форми за проверка на знанията, уменията и компетенциите на учениците. Ясно формулиране на критериите.</w:t>
      </w:r>
    </w:p>
    <w:p w14:paraId="38295CBE" w14:textId="77777777" w:rsidR="00CE2890" w:rsidRDefault="007D4647" w:rsidP="00CE2890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Развиване на позитивно отношение учител-ученик.</w:t>
      </w:r>
    </w:p>
    <w:p w14:paraId="57565CB2" w14:textId="136EABCE" w:rsidR="007D4647" w:rsidRPr="00CE2890" w:rsidRDefault="00CE2890" w:rsidP="00CE2890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</w:t>
      </w:r>
      <w:r w:rsidR="007D4647" w:rsidRPr="00CE2890"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</w:t>
      </w:r>
      <w:r w:rsidR="007D4647" w:rsidRPr="00CE2890">
        <w:rPr>
          <w:rFonts w:ascii="Arial" w:hAnsi="Arial" w:cs="Arial"/>
          <w:sz w:val="28"/>
          <w:szCs w:val="28"/>
        </w:rPr>
        <w:t>Дейности,</w:t>
      </w:r>
      <w:r w:rsidR="003C177D">
        <w:rPr>
          <w:rFonts w:ascii="Arial" w:hAnsi="Arial" w:cs="Arial"/>
          <w:sz w:val="28"/>
          <w:szCs w:val="28"/>
        </w:rPr>
        <w:t xml:space="preserve"> </w:t>
      </w:r>
      <w:r w:rsidR="007D4647" w:rsidRPr="00CE2890">
        <w:rPr>
          <w:rFonts w:ascii="Arial" w:hAnsi="Arial" w:cs="Arial"/>
          <w:sz w:val="28"/>
          <w:szCs w:val="28"/>
        </w:rPr>
        <w:t>свързани с учениците:</w:t>
      </w:r>
    </w:p>
    <w:p w14:paraId="272F0C48" w14:textId="0D093E5B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="00677429">
        <w:rPr>
          <w:rFonts w:ascii="Arial" w:hAnsi="Arial" w:cs="Arial"/>
          <w:sz w:val="28"/>
          <w:szCs w:val="28"/>
        </w:rPr>
        <w:t>Засилване на възпитателната работа с учениците с оглед пълноценно личностно развитие</w:t>
      </w:r>
      <w:r w:rsidRPr="00CE2890">
        <w:rPr>
          <w:rFonts w:ascii="Arial" w:hAnsi="Arial" w:cs="Arial"/>
          <w:sz w:val="28"/>
          <w:szCs w:val="28"/>
        </w:rPr>
        <w:t>.</w:t>
      </w:r>
    </w:p>
    <w:p w14:paraId="52F6E40C" w14:textId="77777777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Ефективна обратна връзка с учениците.</w:t>
      </w:r>
    </w:p>
    <w:p w14:paraId="226B85E0" w14:textId="40A7269B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="00677429">
        <w:rPr>
          <w:rFonts w:ascii="Arial" w:hAnsi="Arial" w:cs="Arial"/>
          <w:sz w:val="28"/>
          <w:szCs w:val="28"/>
        </w:rPr>
        <w:t>Осигуряване на по-голяма практическа приложимост на обучението и ориентирането му към конкретни резултати</w:t>
      </w:r>
      <w:r w:rsidRPr="00CE2890">
        <w:rPr>
          <w:rFonts w:ascii="Arial" w:hAnsi="Arial" w:cs="Arial"/>
          <w:sz w:val="28"/>
          <w:szCs w:val="28"/>
        </w:rPr>
        <w:t>.</w:t>
      </w:r>
    </w:p>
    <w:p w14:paraId="11FB97F4" w14:textId="77777777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Намаляване на неграмотните деца.</w:t>
      </w:r>
    </w:p>
    <w:p w14:paraId="5158BBFA" w14:textId="77777777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Добра подготовка за участия в олимпиади, състезания, конкурси на общинско и национално ниво.</w:t>
      </w:r>
    </w:p>
    <w:p w14:paraId="7D4FEC22" w14:textId="5E30E448" w:rsidR="00955C34" w:rsidRPr="00CE2890" w:rsidRDefault="007D4647" w:rsidP="00955C34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</w:t>
      </w:r>
      <w:r w:rsidR="005C414A">
        <w:rPr>
          <w:rFonts w:ascii="Arial" w:hAnsi="Arial" w:cs="Arial"/>
          <w:sz w:val="28"/>
          <w:szCs w:val="28"/>
        </w:rPr>
        <w:t>П</w:t>
      </w:r>
      <w:r w:rsidRPr="00CE2890">
        <w:rPr>
          <w:rFonts w:ascii="Arial" w:hAnsi="Arial" w:cs="Arial"/>
          <w:sz w:val="28"/>
          <w:szCs w:val="28"/>
        </w:rPr>
        <w:t>одкрепа на гражданското, здравното  и интеркултурното образование.</w:t>
      </w:r>
    </w:p>
    <w:p w14:paraId="59DEC9E0" w14:textId="320FDDE2" w:rsidR="007D4647" w:rsidRPr="00CE2890" w:rsidRDefault="007D4647" w:rsidP="00955C34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4.</w:t>
      </w:r>
      <w:r w:rsidR="00955C34" w:rsidRPr="00CE2890">
        <w:rPr>
          <w:rFonts w:ascii="Arial" w:hAnsi="Arial" w:cs="Arial"/>
          <w:sz w:val="28"/>
          <w:szCs w:val="28"/>
          <w:lang w:val="en-US"/>
        </w:rPr>
        <w:t xml:space="preserve"> </w:t>
      </w:r>
      <w:r w:rsidRPr="00CE2890">
        <w:rPr>
          <w:rFonts w:ascii="Arial" w:hAnsi="Arial" w:cs="Arial"/>
          <w:sz w:val="28"/>
          <w:szCs w:val="28"/>
        </w:rPr>
        <w:t>Дейности,</w:t>
      </w:r>
      <w:r w:rsidR="00690AC1" w:rsidRPr="00CE2890">
        <w:rPr>
          <w:rFonts w:ascii="Arial" w:hAnsi="Arial" w:cs="Arial"/>
          <w:sz w:val="28"/>
          <w:szCs w:val="28"/>
        </w:rPr>
        <w:t xml:space="preserve"> </w:t>
      </w:r>
      <w:r w:rsidRPr="00CE2890">
        <w:rPr>
          <w:rFonts w:ascii="Arial" w:hAnsi="Arial" w:cs="Arial"/>
          <w:sz w:val="28"/>
          <w:szCs w:val="28"/>
        </w:rPr>
        <w:t>свързани с родителите:</w:t>
      </w:r>
    </w:p>
    <w:p w14:paraId="52F38318" w14:textId="4C5CA62C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="00677429">
        <w:rPr>
          <w:rFonts w:ascii="Arial" w:hAnsi="Arial" w:cs="Arial"/>
          <w:sz w:val="28"/>
          <w:szCs w:val="28"/>
        </w:rPr>
        <w:t>Засилена работа с родителите, включването им в различни мероприятия и в училищния живот</w:t>
      </w:r>
      <w:r w:rsidRPr="00CE2890">
        <w:rPr>
          <w:rFonts w:ascii="Arial" w:hAnsi="Arial" w:cs="Arial"/>
          <w:sz w:val="28"/>
          <w:szCs w:val="28"/>
        </w:rPr>
        <w:t>.</w:t>
      </w:r>
    </w:p>
    <w:p w14:paraId="62F91F0F" w14:textId="77777777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Ролята на възпитанието на всеки ученик и отношението на родителите към образованието в институцията.</w:t>
      </w:r>
    </w:p>
    <w:p w14:paraId="0A297F82" w14:textId="77777777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Ефективна и прозрачна обратна връзка с родителите за образованието и възпитанието на децата им.</w:t>
      </w:r>
    </w:p>
    <w:p w14:paraId="750D57C5" w14:textId="0D49FB4D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Предотвратяване на недоволства, конфликти от страна на родителите като досегашен модерен начин за разрешаване на проблеми в институциите, в противовес на максимално подобряване на комуникацията учител-родител.</w:t>
      </w:r>
    </w:p>
    <w:p w14:paraId="1BED0D97" w14:textId="6F7F9A29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lastRenderedPageBreak/>
        <w:t></w:t>
      </w:r>
      <w:r w:rsidRPr="00CE2890">
        <w:rPr>
          <w:sz w:val="14"/>
          <w:szCs w:val="14"/>
        </w:rPr>
        <w:t>        </w:t>
      </w:r>
      <w:r w:rsidR="005C414A">
        <w:rPr>
          <w:rFonts w:ascii="Arial" w:hAnsi="Arial" w:cs="Arial"/>
          <w:sz w:val="28"/>
          <w:szCs w:val="28"/>
        </w:rPr>
        <w:t xml:space="preserve">Родителите – </w:t>
      </w:r>
      <w:r w:rsidRPr="00CE2890">
        <w:rPr>
          <w:rFonts w:ascii="Arial" w:hAnsi="Arial" w:cs="Arial"/>
          <w:sz w:val="28"/>
          <w:szCs w:val="28"/>
        </w:rPr>
        <w:t>партньори в учебно-възпитателния процес.</w:t>
      </w:r>
    </w:p>
    <w:p w14:paraId="702F186B" w14:textId="7E2C16AE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b/>
          <w:bCs/>
          <w:sz w:val="32"/>
          <w:szCs w:val="32"/>
          <w:lang w:val="en-US"/>
        </w:rPr>
        <w:t>III</w:t>
      </w:r>
      <w:r w:rsidRPr="00CE2890">
        <w:rPr>
          <w:rFonts w:ascii="Arial" w:hAnsi="Arial" w:cs="Arial"/>
          <w:b/>
          <w:bCs/>
          <w:sz w:val="32"/>
          <w:szCs w:val="32"/>
        </w:rPr>
        <w:t>.</w:t>
      </w:r>
      <w:r w:rsidR="00955C34" w:rsidRPr="00CE2890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Pr="00CE2890">
        <w:rPr>
          <w:rFonts w:ascii="Arial" w:hAnsi="Arial" w:cs="Arial"/>
          <w:b/>
          <w:bCs/>
          <w:sz w:val="32"/>
          <w:szCs w:val="32"/>
        </w:rPr>
        <w:t>Показатели за измерв</w:t>
      </w:r>
      <w:r w:rsidR="00955C34" w:rsidRPr="00CE2890">
        <w:rPr>
          <w:rFonts w:ascii="Arial" w:hAnsi="Arial" w:cs="Arial"/>
          <w:b/>
          <w:bCs/>
          <w:sz w:val="32"/>
          <w:szCs w:val="32"/>
        </w:rPr>
        <w:t xml:space="preserve">ане на постигнатото качество на </w:t>
      </w:r>
      <w:r w:rsidR="003C177D">
        <w:rPr>
          <w:rFonts w:ascii="Arial" w:hAnsi="Arial" w:cs="Arial"/>
          <w:b/>
          <w:bCs/>
          <w:sz w:val="32"/>
          <w:szCs w:val="32"/>
        </w:rPr>
        <w:t>образование</w:t>
      </w:r>
      <w:r w:rsidRPr="00CE2890">
        <w:rPr>
          <w:rFonts w:ascii="Arial" w:hAnsi="Arial" w:cs="Arial"/>
          <w:b/>
          <w:bCs/>
          <w:sz w:val="32"/>
          <w:szCs w:val="32"/>
        </w:rPr>
        <w:t>:</w:t>
      </w:r>
    </w:p>
    <w:p w14:paraId="59C8B469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1.Повишаване на общия успех на учениците.</w:t>
      </w:r>
    </w:p>
    <w:p w14:paraId="03BDFD96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2.Резултати от Национално външно оценяване.</w:t>
      </w:r>
    </w:p>
    <w:p w14:paraId="2AB60403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3.Брой участници и класирани на областен и национален кръг на олимпиади.</w:t>
      </w:r>
    </w:p>
    <w:p w14:paraId="23C4BA7D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4.Заемане на призови места  на международни и национални състезания, конкурси и олимпиади.</w:t>
      </w:r>
    </w:p>
    <w:p w14:paraId="4D330741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5.Брой ученици, участващи в национални и международни програми.</w:t>
      </w:r>
    </w:p>
    <w:p w14:paraId="39AA2B25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6.Намален брой допуснати отсъствия.</w:t>
      </w:r>
    </w:p>
    <w:p w14:paraId="5045FECF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7.Намален брой провинили се ученици.</w:t>
      </w:r>
    </w:p>
    <w:p w14:paraId="284D3945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8.Брой участници в извънкласни дейности.</w:t>
      </w:r>
    </w:p>
    <w:p w14:paraId="359ADF63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9.Брой учители, повишили квалификацията си.</w:t>
      </w:r>
    </w:p>
    <w:p w14:paraId="1178B235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10.Подобрена материална база в училище.</w:t>
      </w:r>
    </w:p>
    <w:p w14:paraId="5E595B8A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11.Брой реализирани проекти и програми.</w:t>
      </w:r>
    </w:p>
    <w:p w14:paraId="2519B77E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b/>
          <w:bCs/>
          <w:sz w:val="32"/>
          <w:szCs w:val="32"/>
          <w:lang w:val="en-US"/>
        </w:rPr>
        <w:t>IV</w:t>
      </w:r>
      <w:r w:rsidRPr="00CE2890">
        <w:rPr>
          <w:rFonts w:ascii="Arial" w:hAnsi="Arial" w:cs="Arial"/>
          <w:b/>
          <w:bCs/>
          <w:sz w:val="32"/>
          <w:szCs w:val="32"/>
        </w:rPr>
        <w:t>.Разработване на вътрешна система за осигуряване на качеството на образованието и обучението.</w:t>
      </w:r>
    </w:p>
    <w:p w14:paraId="66A12800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1.Вътрешната система за осигуряване на качеството включва:</w:t>
      </w:r>
    </w:p>
    <w:p w14:paraId="4F886FED" w14:textId="77777777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Wingdings" w:hAnsi="Wingdings" w:cs="Arial"/>
          <w:sz w:val="28"/>
          <w:szCs w:val="28"/>
        </w:rPr>
        <w:t></w:t>
      </w:r>
      <w:r w:rsidRPr="00CE2890">
        <w:rPr>
          <w:rFonts w:ascii="Wingdings" w:hAnsi="Wingdings" w:cs="Arial"/>
          <w:sz w:val="28"/>
          <w:szCs w:val="28"/>
        </w:rPr>
        <w:t></w:t>
      </w:r>
      <w:r w:rsidRPr="00CE2890">
        <w:rPr>
          <w:rFonts w:ascii="Arial" w:hAnsi="Arial" w:cs="Arial"/>
          <w:sz w:val="28"/>
          <w:szCs w:val="28"/>
        </w:rPr>
        <w:t>Политиката и целите по осигуряване на качеството.</w:t>
      </w:r>
    </w:p>
    <w:p w14:paraId="403AAE77" w14:textId="77777777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Wingdings" w:hAnsi="Wingdings" w:cs="Arial"/>
          <w:sz w:val="28"/>
          <w:szCs w:val="28"/>
        </w:rPr>
        <w:t></w:t>
      </w:r>
      <w:r w:rsidRPr="00CE2890">
        <w:rPr>
          <w:rFonts w:ascii="Wingdings" w:hAnsi="Wingdings" w:cs="Arial"/>
          <w:sz w:val="28"/>
          <w:szCs w:val="28"/>
        </w:rPr>
        <w:t></w:t>
      </w:r>
      <w:r w:rsidRPr="00CE2890">
        <w:rPr>
          <w:rFonts w:ascii="Arial" w:hAnsi="Arial" w:cs="Arial"/>
          <w:sz w:val="28"/>
          <w:szCs w:val="28"/>
        </w:rPr>
        <w:t>Органите за управление на качеството и правомощията им.</w:t>
      </w:r>
    </w:p>
    <w:p w14:paraId="148702EC" w14:textId="7102592E" w:rsidR="007D4647" w:rsidRPr="00CE2890" w:rsidRDefault="007D4647" w:rsidP="005C414A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Wingdings" w:hAnsi="Wingdings" w:cs="Arial"/>
          <w:sz w:val="28"/>
          <w:szCs w:val="28"/>
        </w:rPr>
        <w:t></w:t>
      </w:r>
      <w:r w:rsidRPr="00CE2890">
        <w:rPr>
          <w:rFonts w:ascii="Wingdings" w:hAnsi="Wingdings" w:cs="Arial"/>
          <w:sz w:val="28"/>
          <w:szCs w:val="28"/>
        </w:rPr>
        <w:t></w:t>
      </w:r>
      <w:r w:rsidR="005C414A">
        <w:rPr>
          <w:rFonts w:ascii="Arial" w:hAnsi="Arial" w:cs="Arial"/>
          <w:sz w:val="28"/>
          <w:szCs w:val="28"/>
        </w:rPr>
        <w:t>Правилата за нейното прилагане.</w:t>
      </w:r>
    </w:p>
    <w:p w14:paraId="1A87D999" w14:textId="77777777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Wingdings" w:hAnsi="Wingdings" w:cs="Arial"/>
          <w:sz w:val="28"/>
          <w:szCs w:val="28"/>
        </w:rPr>
        <w:t></w:t>
      </w:r>
      <w:r w:rsidRPr="00CE2890">
        <w:rPr>
          <w:rFonts w:ascii="Wingdings" w:hAnsi="Wingdings" w:cs="Arial"/>
          <w:sz w:val="28"/>
          <w:szCs w:val="28"/>
        </w:rPr>
        <w:t></w:t>
      </w:r>
      <w:r w:rsidRPr="00CE2890">
        <w:rPr>
          <w:rFonts w:ascii="Arial" w:hAnsi="Arial" w:cs="Arial"/>
          <w:sz w:val="28"/>
          <w:szCs w:val="28"/>
        </w:rPr>
        <w:t>Условията и реда за измерване на постигнатото качество чрез самооценяването.</w:t>
      </w:r>
    </w:p>
    <w:p w14:paraId="68B38F75" w14:textId="27FA7B09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Целите и политиката  по осигуряване на качеството се разработват от Директора – ръководителят на институцията</w:t>
      </w:r>
      <w:r w:rsidR="00320F90">
        <w:rPr>
          <w:rFonts w:ascii="Arial" w:hAnsi="Arial" w:cs="Arial"/>
          <w:sz w:val="28"/>
          <w:szCs w:val="28"/>
        </w:rPr>
        <w:t>.</w:t>
      </w:r>
    </w:p>
    <w:p w14:paraId="4B936347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Орган за управление на качеството са:</w:t>
      </w:r>
    </w:p>
    <w:p w14:paraId="70548A95" w14:textId="77777777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Wingdings" w:hAnsi="Wingdings" w:cs="Arial"/>
          <w:sz w:val="28"/>
          <w:szCs w:val="28"/>
        </w:rPr>
        <w:t></w:t>
      </w:r>
      <w:r w:rsidRPr="00CE2890">
        <w:rPr>
          <w:rFonts w:ascii="Wingdings" w:hAnsi="Wingdings" w:cs="Arial"/>
          <w:sz w:val="28"/>
          <w:szCs w:val="28"/>
        </w:rPr>
        <w:t></w:t>
      </w:r>
      <w:r w:rsidRPr="00CE2890">
        <w:rPr>
          <w:rFonts w:ascii="Arial" w:hAnsi="Arial" w:cs="Arial"/>
          <w:sz w:val="28"/>
          <w:szCs w:val="28"/>
        </w:rPr>
        <w:t>Директорът-ръководителят на институцията.</w:t>
      </w:r>
    </w:p>
    <w:p w14:paraId="765576A1" w14:textId="77777777" w:rsidR="007D4647" w:rsidRPr="00CE2890" w:rsidRDefault="007D4647" w:rsidP="007D4647">
      <w:pPr>
        <w:shd w:val="clear" w:color="auto" w:fill="FFFFFF"/>
        <w:spacing w:after="225"/>
        <w:ind w:hanging="360"/>
        <w:rPr>
          <w:rFonts w:ascii="Arial" w:hAnsi="Arial" w:cs="Arial"/>
          <w:sz w:val="19"/>
          <w:szCs w:val="19"/>
        </w:rPr>
      </w:pPr>
      <w:r w:rsidRPr="00CE2890">
        <w:rPr>
          <w:rFonts w:ascii="Wingdings" w:hAnsi="Wingdings" w:cs="Arial"/>
          <w:sz w:val="28"/>
          <w:szCs w:val="28"/>
        </w:rPr>
        <w:lastRenderedPageBreak/>
        <w:t></w:t>
      </w:r>
      <w:r w:rsidRPr="00CE2890">
        <w:rPr>
          <w:rFonts w:ascii="Wingdings" w:hAnsi="Wingdings" w:cs="Arial"/>
          <w:sz w:val="28"/>
          <w:szCs w:val="28"/>
        </w:rPr>
        <w:t></w:t>
      </w:r>
      <w:r w:rsidRPr="00CE2890">
        <w:rPr>
          <w:rFonts w:ascii="Arial" w:hAnsi="Arial" w:cs="Arial"/>
          <w:sz w:val="28"/>
          <w:szCs w:val="28"/>
        </w:rPr>
        <w:t>Педагогическият съвет.</w:t>
      </w:r>
    </w:p>
    <w:p w14:paraId="47B4EC1C" w14:textId="77777777" w:rsidR="007D4647" w:rsidRPr="00CE2890" w:rsidRDefault="007D4647" w:rsidP="00955C34">
      <w:pPr>
        <w:shd w:val="clear" w:color="auto" w:fill="FFFFFF"/>
        <w:spacing w:after="225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За функционирането на вътрешната система за осигуряване на качеството  в институцията се определя комисия. Броят на членовете, съставът и срокът за изпълнение на работата на комисиите се определят от Директора.</w:t>
      </w:r>
    </w:p>
    <w:p w14:paraId="02D2BE20" w14:textId="5DA4EFA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2.</w:t>
      </w:r>
      <w:r w:rsidR="00955C34" w:rsidRPr="00CE2890">
        <w:rPr>
          <w:rFonts w:ascii="Arial" w:hAnsi="Arial" w:cs="Arial"/>
          <w:sz w:val="28"/>
          <w:szCs w:val="28"/>
          <w:lang w:val="en-US"/>
        </w:rPr>
        <w:t xml:space="preserve"> </w:t>
      </w:r>
      <w:r w:rsidRPr="00CE2890">
        <w:rPr>
          <w:rFonts w:ascii="Arial" w:hAnsi="Arial" w:cs="Arial"/>
          <w:sz w:val="28"/>
          <w:szCs w:val="28"/>
        </w:rPr>
        <w:t>Ръководна роля на Директора на институцията:</w:t>
      </w:r>
    </w:p>
    <w:p w14:paraId="69D47DD5" w14:textId="77777777" w:rsidR="007D4647" w:rsidRPr="00CE2890" w:rsidRDefault="007D4647" w:rsidP="00955C34">
      <w:pPr>
        <w:shd w:val="clear" w:color="auto" w:fill="FFFFFF"/>
        <w:spacing w:after="225"/>
        <w:ind w:hanging="360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Организира, контролира и отговаря на цялостната дейност по функционирането на вътрешната система за управление на качеството.</w:t>
      </w:r>
    </w:p>
    <w:p w14:paraId="17EC34AB" w14:textId="77777777" w:rsidR="007D4647" w:rsidRPr="00CE2890" w:rsidRDefault="007D4647" w:rsidP="00955C34">
      <w:pPr>
        <w:shd w:val="clear" w:color="auto" w:fill="FFFFFF"/>
        <w:spacing w:after="225"/>
        <w:ind w:hanging="360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Разработва политика и целите по осигуряване на качеството.</w:t>
      </w:r>
    </w:p>
    <w:p w14:paraId="5BAD37E5" w14:textId="77777777" w:rsidR="007D4647" w:rsidRPr="00CE2890" w:rsidRDefault="007D4647" w:rsidP="00955C34">
      <w:pPr>
        <w:shd w:val="clear" w:color="auto" w:fill="FFFFFF"/>
        <w:spacing w:after="225"/>
        <w:ind w:hanging="360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Определя състава на комисията/комисиите.</w:t>
      </w:r>
    </w:p>
    <w:p w14:paraId="1F4639BD" w14:textId="77777777" w:rsidR="007D4647" w:rsidRPr="00CE2890" w:rsidRDefault="007D4647" w:rsidP="00955C34">
      <w:pPr>
        <w:shd w:val="clear" w:color="auto" w:fill="FFFFFF"/>
        <w:spacing w:after="225"/>
        <w:ind w:hanging="360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Утвърждава Годишен план-график за провеждане на дейностите по самооценяване след приемането му от съответния орган и коригиращи мерки в хода на изпълнението му.</w:t>
      </w:r>
    </w:p>
    <w:p w14:paraId="6421D090" w14:textId="77777777" w:rsidR="007D4647" w:rsidRPr="00CE2890" w:rsidRDefault="007D4647" w:rsidP="00955C34">
      <w:pPr>
        <w:shd w:val="clear" w:color="auto" w:fill="FFFFFF"/>
        <w:spacing w:after="225"/>
        <w:ind w:hanging="360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Утвърждава процедурите по критериите и инструментариума към тях за провеждане на самооценяването.</w:t>
      </w:r>
    </w:p>
    <w:p w14:paraId="004B1A67" w14:textId="77777777" w:rsidR="007D4647" w:rsidRPr="00CE2890" w:rsidRDefault="007D4647" w:rsidP="00955C34">
      <w:pPr>
        <w:shd w:val="clear" w:color="auto" w:fill="FFFFFF"/>
        <w:spacing w:after="225"/>
        <w:ind w:hanging="360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Представя Годишен доклад за резултатите от проведеното самооценяване на Регионалното управление по образованието.</w:t>
      </w:r>
    </w:p>
    <w:p w14:paraId="5C409F15" w14:textId="77777777" w:rsidR="007D4647" w:rsidRPr="00CE2890" w:rsidRDefault="007D4647" w:rsidP="00955C34">
      <w:pPr>
        <w:shd w:val="clear" w:color="auto" w:fill="FFFFFF"/>
        <w:spacing w:after="225"/>
        <w:ind w:hanging="360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Symbol" w:hAnsi="Symbol" w:cs="Arial"/>
          <w:sz w:val="28"/>
          <w:szCs w:val="28"/>
        </w:rPr>
        <w:t></w:t>
      </w:r>
      <w:r w:rsidRPr="00CE2890">
        <w:rPr>
          <w:sz w:val="14"/>
          <w:szCs w:val="14"/>
        </w:rPr>
        <w:t>        </w:t>
      </w:r>
      <w:r w:rsidRPr="00CE2890">
        <w:rPr>
          <w:rFonts w:ascii="Arial" w:hAnsi="Arial" w:cs="Arial"/>
          <w:sz w:val="28"/>
          <w:szCs w:val="28"/>
        </w:rPr>
        <w:t>Директорът на училището отговаря за функционирането на вътрешната система за осигуряване на качеството. Организира изпълнението на следните дейности:</w:t>
      </w:r>
    </w:p>
    <w:p w14:paraId="3623D547" w14:textId="77777777" w:rsidR="007D4647" w:rsidRPr="00CE2890" w:rsidRDefault="007D4647" w:rsidP="00955C34">
      <w:pPr>
        <w:shd w:val="clear" w:color="auto" w:fill="FFFFFF"/>
        <w:spacing w:after="225"/>
        <w:ind w:left="1418" w:hanging="360"/>
        <w:rPr>
          <w:rFonts w:ascii="Arial" w:hAnsi="Arial" w:cs="Arial"/>
          <w:sz w:val="19"/>
          <w:szCs w:val="19"/>
        </w:rPr>
      </w:pPr>
      <w:r w:rsidRPr="00CE2890">
        <w:rPr>
          <w:rFonts w:ascii="Wingdings" w:hAnsi="Wingdings" w:cs="Arial"/>
          <w:sz w:val="28"/>
          <w:szCs w:val="28"/>
        </w:rPr>
        <w:t></w:t>
      </w:r>
      <w:r w:rsidRPr="00CE2890">
        <w:rPr>
          <w:rFonts w:ascii="Wingdings" w:hAnsi="Wingdings" w:cs="Arial"/>
          <w:sz w:val="28"/>
          <w:szCs w:val="28"/>
        </w:rPr>
        <w:t></w:t>
      </w:r>
      <w:r w:rsidRPr="00CE2890">
        <w:rPr>
          <w:rFonts w:ascii="Arial" w:hAnsi="Arial" w:cs="Arial"/>
          <w:sz w:val="28"/>
          <w:szCs w:val="28"/>
        </w:rPr>
        <w:t>Анализ на резултатите  от изпълнението на целите на институцията.</w:t>
      </w:r>
    </w:p>
    <w:p w14:paraId="17B9D532" w14:textId="77777777" w:rsidR="007D4647" w:rsidRPr="00CE2890" w:rsidRDefault="007D4647" w:rsidP="00955C34">
      <w:pPr>
        <w:shd w:val="clear" w:color="auto" w:fill="FFFFFF"/>
        <w:spacing w:after="225"/>
        <w:ind w:left="1440" w:hanging="360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Wingdings" w:hAnsi="Wingdings" w:cs="Arial"/>
          <w:sz w:val="28"/>
          <w:szCs w:val="28"/>
        </w:rPr>
        <w:t></w:t>
      </w:r>
      <w:r w:rsidRPr="00CE2890">
        <w:rPr>
          <w:rFonts w:ascii="Wingdings" w:hAnsi="Wingdings" w:cs="Arial"/>
          <w:sz w:val="28"/>
          <w:szCs w:val="28"/>
        </w:rPr>
        <w:t></w:t>
      </w:r>
      <w:r w:rsidRPr="00CE2890">
        <w:rPr>
          <w:rFonts w:ascii="Arial" w:hAnsi="Arial" w:cs="Arial"/>
          <w:sz w:val="28"/>
          <w:szCs w:val="28"/>
        </w:rPr>
        <w:t>Анализ на силните и слабите страни, на възможностите и рисковете за развитието на институцията.</w:t>
      </w:r>
    </w:p>
    <w:p w14:paraId="4F348ED1" w14:textId="77777777" w:rsidR="007D4647" w:rsidRPr="00CE2890" w:rsidRDefault="007D4647" w:rsidP="00955C34">
      <w:pPr>
        <w:shd w:val="clear" w:color="auto" w:fill="FFFFFF"/>
        <w:spacing w:after="225"/>
        <w:ind w:left="1440" w:hanging="360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Wingdings" w:hAnsi="Wingdings" w:cs="Arial"/>
          <w:sz w:val="28"/>
          <w:szCs w:val="28"/>
        </w:rPr>
        <w:t></w:t>
      </w:r>
      <w:r w:rsidRPr="00CE2890">
        <w:rPr>
          <w:rFonts w:ascii="Wingdings" w:hAnsi="Wingdings" w:cs="Arial"/>
          <w:sz w:val="28"/>
          <w:szCs w:val="28"/>
        </w:rPr>
        <w:t></w:t>
      </w:r>
      <w:r w:rsidRPr="00CE2890">
        <w:rPr>
          <w:rFonts w:ascii="Arial" w:hAnsi="Arial" w:cs="Arial"/>
          <w:sz w:val="28"/>
          <w:szCs w:val="28"/>
        </w:rPr>
        <w:t>Посочване на индивидуалния напредък на всеки ученик по отношение на неговите образователни резултати.</w:t>
      </w:r>
    </w:p>
    <w:p w14:paraId="2E57D5D9" w14:textId="77777777" w:rsidR="007D4647" w:rsidRPr="00CE2890" w:rsidRDefault="007D4647" w:rsidP="00955C34">
      <w:pPr>
        <w:shd w:val="clear" w:color="auto" w:fill="FFFFFF"/>
        <w:spacing w:after="225"/>
        <w:ind w:left="1440" w:hanging="360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Wingdings" w:hAnsi="Wingdings" w:cs="Arial"/>
          <w:sz w:val="28"/>
          <w:szCs w:val="28"/>
        </w:rPr>
        <w:t></w:t>
      </w:r>
      <w:r w:rsidRPr="00CE2890">
        <w:rPr>
          <w:rFonts w:ascii="Wingdings" w:hAnsi="Wingdings" w:cs="Arial"/>
          <w:sz w:val="28"/>
          <w:szCs w:val="28"/>
        </w:rPr>
        <w:t></w:t>
      </w:r>
      <w:r w:rsidRPr="00CE2890">
        <w:rPr>
          <w:rFonts w:ascii="Arial" w:hAnsi="Arial" w:cs="Arial"/>
          <w:sz w:val="28"/>
          <w:szCs w:val="28"/>
        </w:rPr>
        <w:t>Посочване на специфичните за институцията ключови фактори, които влияят на качеството на предоставяното образование.</w:t>
      </w:r>
    </w:p>
    <w:p w14:paraId="7AB3AB36" w14:textId="77777777" w:rsidR="007D4647" w:rsidRPr="00CE2890" w:rsidRDefault="007D4647" w:rsidP="00955C34">
      <w:pPr>
        <w:shd w:val="clear" w:color="auto" w:fill="FFFFFF"/>
        <w:spacing w:after="225"/>
        <w:ind w:left="1440" w:hanging="360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Wingdings" w:hAnsi="Wingdings" w:cs="Arial"/>
          <w:sz w:val="28"/>
          <w:szCs w:val="28"/>
        </w:rPr>
        <w:t></w:t>
      </w:r>
      <w:r w:rsidRPr="00CE2890">
        <w:rPr>
          <w:rFonts w:ascii="Wingdings" w:hAnsi="Wingdings" w:cs="Arial"/>
          <w:sz w:val="28"/>
          <w:szCs w:val="28"/>
        </w:rPr>
        <w:t></w:t>
      </w:r>
      <w:r w:rsidRPr="00CE2890">
        <w:rPr>
          <w:rFonts w:ascii="Arial" w:hAnsi="Arial" w:cs="Arial"/>
          <w:sz w:val="28"/>
          <w:szCs w:val="28"/>
        </w:rPr>
        <w:t>Планиране на ежегодни дейности за постигане на целите от стратегията за развитие на институцията.</w:t>
      </w:r>
    </w:p>
    <w:p w14:paraId="59BC3E76" w14:textId="77777777" w:rsidR="007D4647" w:rsidRPr="00CE2890" w:rsidRDefault="007D4647" w:rsidP="00955C34">
      <w:pPr>
        <w:shd w:val="clear" w:color="auto" w:fill="FFFFFF"/>
        <w:spacing w:after="225"/>
        <w:ind w:left="1440" w:hanging="360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Wingdings" w:hAnsi="Wingdings" w:cs="Arial"/>
          <w:sz w:val="28"/>
          <w:szCs w:val="28"/>
        </w:rPr>
        <w:lastRenderedPageBreak/>
        <w:t></w:t>
      </w:r>
      <w:r w:rsidRPr="00CE2890">
        <w:rPr>
          <w:rFonts w:ascii="Wingdings" w:hAnsi="Wingdings" w:cs="Arial"/>
          <w:sz w:val="28"/>
          <w:szCs w:val="28"/>
        </w:rPr>
        <w:t></w:t>
      </w:r>
      <w:r w:rsidRPr="00CE2890">
        <w:rPr>
          <w:rFonts w:ascii="Arial" w:hAnsi="Arial" w:cs="Arial"/>
          <w:sz w:val="28"/>
          <w:szCs w:val="28"/>
        </w:rPr>
        <w:t>Изпълнение на планираните дейности от плана за действие към стратегията за развитие на институцията  и реализирането на заложените цели в нея.</w:t>
      </w:r>
    </w:p>
    <w:p w14:paraId="25B51AD9" w14:textId="77777777" w:rsidR="007D4647" w:rsidRPr="00CE2890" w:rsidRDefault="007D4647" w:rsidP="00955C34">
      <w:pPr>
        <w:shd w:val="clear" w:color="auto" w:fill="FFFFFF"/>
        <w:spacing w:after="225"/>
        <w:ind w:left="1440" w:hanging="360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Wingdings" w:hAnsi="Wingdings" w:cs="Arial"/>
          <w:sz w:val="28"/>
          <w:szCs w:val="28"/>
        </w:rPr>
        <w:t></w:t>
      </w:r>
      <w:r w:rsidRPr="00CE2890">
        <w:rPr>
          <w:rFonts w:ascii="Wingdings" w:hAnsi="Wingdings" w:cs="Arial"/>
          <w:sz w:val="28"/>
          <w:szCs w:val="28"/>
        </w:rPr>
        <w:t></w:t>
      </w:r>
      <w:r w:rsidRPr="00CE2890">
        <w:rPr>
          <w:rFonts w:ascii="Arial" w:hAnsi="Arial" w:cs="Arial"/>
          <w:sz w:val="28"/>
          <w:szCs w:val="28"/>
        </w:rPr>
        <w:t>Определя комисията, която извършва самооценяването -нейния състав, задачите и сроковете за изпълнение.</w:t>
      </w:r>
    </w:p>
    <w:p w14:paraId="2FD3B27A" w14:textId="77777777" w:rsidR="007D4647" w:rsidRPr="00CE2890" w:rsidRDefault="007D4647" w:rsidP="007D4647">
      <w:pPr>
        <w:shd w:val="clear" w:color="auto" w:fill="FFFFFF"/>
        <w:spacing w:after="225"/>
        <w:ind w:left="1440" w:hanging="360"/>
        <w:rPr>
          <w:rFonts w:ascii="Arial" w:hAnsi="Arial" w:cs="Arial"/>
          <w:sz w:val="19"/>
          <w:szCs w:val="19"/>
        </w:rPr>
      </w:pPr>
      <w:r w:rsidRPr="00CE2890">
        <w:rPr>
          <w:rFonts w:ascii="Wingdings" w:hAnsi="Wingdings" w:cs="Arial"/>
          <w:sz w:val="28"/>
          <w:szCs w:val="28"/>
        </w:rPr>
        <w:t></w:t>
      </w:r>
      <w:r w:rsidRPr="00CE2890">
        <w:rPr>
          <w:rFonts w:ascii="Wingdings" w:hAnsi="Wingdings" w:cs="Arial"/>
          <w:sz w:val="28"/>
          <w:szCs w:val="28"/>
        </w:rPr>
        <w:t></w:t>
      </w:r>
      <w:r w:rsidRPr="00CE2890">
        <w:rPr>
          <w:rFonts w:ascii="Arial" w:hAnsi="Arial" w:cs="Arial"/>
          <w:sz w:val="28"/>
          <w:szCs w:val="28"/>
        </w:rPr>
        <w:t>Определя начина на участие на лицата, включени в процеса на самооценяване – учители, ученици, родители, директор.</w:t>
      </w:r>
    </w:p>
    <w:p w14:paraId="6772BC46" w14:textId="77777777" w:rsidR="007D4647" w:rsidRPr="00CE2890" w:rsidRDefault="007D4647" w:rsidP="007D4647">
      <w:pPr>
        <w:shd w:val="clear" w:color="auto" w:fill="FFFFFF"/>
        <w:spacing w:after="225"/>
        <w:ind w:left="1440" w:hanging="360"/>
        <w:rPr>
          <w:rFonts w:ascii="Arial" w:hAnsi="Arial" w:cs="Arial"/>
          <w:sz w:val="19"/>
          <w:szCs w:val="19"/>
        </w:rPr>
      </w:pPr>
      <w:r w:rsidRPr="00CE2890">
        <w:rPr>
          <w:rFonts w:ascii="Wingdings" w:hAnsi="Wingdings" w:cs="Arial"/>
          <w:sz w:val="28"/>
          <w:szCs w:val="28"/>
        </w:rPr>
        <w:t></w:t>
      </w:r>
      <w:r w:rsidRPr="00CE2890">
        <w:rPr>
          <w:rFonts w:ascii="Wingdings" w:hAnsi="Wingdings" w:cs="Arial"/>
          <w:sz w:val="28"/>
          <w:szCs w:val="28"/>
        </w:rPr>
        <w:t></w:t>
      </w:r>
      <w:r w:rsidRPr="00CE2890">
        <w:rPr>
          <w:rFonts w:ascii="Arial" w:hAnsi="Arial" w:cs="Arial"/>
          <w:sz w:val="28"/>
          <w:szCs w:val="28"/>
        </w:rPr>
        <w:t>Утвърждава определените на подготвителния етап дейности, процедури, критерии, показатели и инструменти за самооценяване.</w:t>
      </w:r>
    </w:p>
    <w:p w14:paraId="37ADADFC" w14:textId="74040F2E" w:rsidR="007D4647" w:rsidRPr="00CE2890" w:rsidRDefault="007D4647" w:rsidP="007D4647">
      <w:pPr>
        <w:shd w:val="clear" w:color="auto" w:fill="FFFFFF"/>
        <w:spacing w:after="225"/>
        <w:ind w:left="1440" w:hanging="360"/>
        <w:rPr>
          <w:rFonts w:ascii="Arial" w:hAnsi="Arial" w:cs="Arial"/>
          <w:sz w:val="19"/>
          <w:szCs w:val="19"/>
        </w:rPr>
      </w:pPr>
      <w:r w:rsidRPr="00CE2890">
        <w:rPr>
          <w:rFonts w:ascii="Wingdings" w:hAnsi="Wingdings" w:cs="Arial"/>
          <w:sz w:val="28"/>
          <w:szCs w:val="28"/>
        </w:rPr>
        <w:t></w:t>
      </w:r>
      <w:r w:rsidRPr="00CE2890">
        <w:rPr>
          <w:rFonts w:ascii="Wingdings" w:hAnsi="Wingdings" w:cs="Arial"/>
          <w:sz w:val="28"/>
          <w:szCs w:val="28"/>
        </w:rPr>
        <w:t></w:t>
      </w:r>
      <w:r w:rsidRPr="00CE2890">
        <w:rPr>
          <w:rFonts w:ascii="Arial" w:hAnsi="Arial" w:cs="Arial"/>
          <w:sz w:val="28"/>
          <w:szCs w:val="28"/>
        </w:rPr>
        <w:t>Утвърждава преди края на учебната годината доклада за самооценяването.</w:t>
      </w:r>
    </w:p>
    <w:p w14:paraId="1CF86D3F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b/>
          <w:bCs/>
          <w:sz w:val="32"/>
          <w:szCs w:val="32"/>
          <w:lang w:val="en-US"/>
        </w:rPr>
        <w:t>V</w:t>
      </w:r>
      <w:r w:rsidRPr="00CE2890">
        <w:rPr>
          <w:rFonts w:ascii="Arial" w:hAnsi="Arial" w:cs="Arial"/>
          <w:b/>
          <w:bCs/>
          <w:sz w:val="32"/>
          <w:szCs w:val="32"/>
        </w:rPr>
        <w:t>.Условия и ред за измерване на постигнатото качество. Критерии на оценяването:</w:t>
      </w:r>
    </w:p>
    <w:p w14:paraId="0183D56B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1.Управление на институцията – ефективно разпределение, използване и управление на ресурсите за повишаване на качеството на образованието.</w:t>
      </w:r>
    </w:p>
    <w:p w14:paraId="399F20F2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2.Образователният процес – обучение, възпитание, социализация.</w:t>
      </w:r>
    </w:p>
    <w:p w14:paraId="28BFAACD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3.Взаимодействие на всички заинтересовани страни.</w:t>
      </w:r>
    </w:p>
    <w:p w14:paraId="5C0832F8" w14:textId="047A666B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b/>
          <w:bCs/>
          <w:sz w:val="32"/>
          <w:szCs w:val="32"/>
          <w:lang w:val="en-US"/>
        </w:rPr>
        <w:t>VI</w:t>
      </w:r>
      <w:r w:rsidRPr="00CE2890">
        <w:rPr>
          <w:rFonts w:ascii="Arial" w:hAnsi="Arial" w:cs="Arial"/>
          <w:b/>
          <w:bCs/>
          <w:sz w:val="32"/>
          <w:szCs w:val="32"/>
        </w:rPr>
        <w:t>.Изисквания за управление на качеството</w:t>
      </w:r>
    </w:p>
    <w:p w14:paraId="41982C49" w14:textId="7C6F02D6" w:rsidR="007D4647" w:rsidRPr="00CE2890" w:rsidRDefault="003C177D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7D4647" w:rsidRPr="00CE2890">
        <w:rPr>
          <w:rFonts w:ascii="Arial" w:hAnsi="Arial" w:cs="Arial"/>
          <w:sz w:val="28"/>
          <w:szCs w:val="28"/>
        </w:rPr>
        <w:t>Усъвършенстване на процесите  на управление на качеството се постига при спазване на следните изисквания:</w:t>
      </w:r>
    </w:p>
    <w:p w14:paraId="05E7BE58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1.Подобряване на работната среда чрез:</w:t>
      </w:r>
    </w:p>
    <w:p w14:paraId="267DF6EF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а/прилагане на механизми за адаптиране  на обучаваните;</w:t>
      </w:r>
    </w:p>
    <w:p w14:paraId="4976F4CF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б/осигуряване на достъпна среда;</w:t>
      </w:r>
    </w:p>
    <w:p w14:paraId="739A75B3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в/модернизиране на материално-техническата база и обновяване на информационната инфраструктура;</w:t>
      </w:r>
    </w:p>
    <w:p w14:paraId="07A23F54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г/развитие на организационната култура.</w:t>
      </w:r>
    </w:p>
    <w:p w14:paraId="7664312F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2.Осигуряване на развитие на персонала чрез:</w:t>
      </w:r>
    </w:p>
    <w:p w14:paraId="7CBFD6B3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а/подобряване на възможностите за допълнително и продължаваща квалификация на учителите;</w:t>
      </w:r>
    </w:p>
    <w:p w14:paraId="669C9054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lastRenderedPageBreak/>
        <w:t>б/изграждане на култура за осигуряване на качеството;</w:t>
      </w:r>
    </w:p>
    <w:p w14:paraId="1F59D7BC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в/създаване и поддържане на открита и ясна комуникация;</w:t>
      </w:r>
    </w:p>
    <w:p w14:paraId="54B60C61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г/повишаване на ефективността на административното обслужване;</w:t>
      </w:r>
    </w:p>
    <w:p w14:paraId="6705D135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д/повишаване на мотивацията и инициативността на всички участници в процеса на образование и обучение.</w:t>
      </w:r>
    </w:p>
    <w:p w14:paraId="6537D4A3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3.Подобряване на резултатите от обучението чрез:</w:t>
      </w:r>
    </w:p>
    <w:p w14:paraId="29E5711E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а/повишаване на мотивацията на обучаваните.</w:t>
      </w:r>
    </w:p>
    <w:p w14:paraId="6231680F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б/повишаване на активността и изявите на учениците, които работят активно за подобряване на своите образователни резултати.</w:t>
      </w:r>
    </w:p>
    <w:p w14:paraId="1C71F153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в/създаване на механизъм за ранно предупреждение за различни рискове.</w:t>
      </w:r>
    </w:p>
    <w:p w14:paraId="5A43C9E1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4.Подобряване на взаимодействието с местната общност, със социалните партньори, работодателски организации, университети и други заинтересовани страни чрез:</w:t>
      </w:r>
    </w:p>
    <w:p w14:paraId="75A49693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а/разширяване на възможностите за практическо обучение в реална работна среда.</w:t>
      </w:r>
    </w:p>
    <w:p w14:paraId="46317D70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б/проучване и прилагане на добри практики на сродни институции.</w:t>
      </w:r>
    </w:p>
    <w:p w14:paraId="73A60B39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в/подобряване на възможностите за достъп до информация на участниците в образованието и обучението.</w:t>
      </w:r>
    </w:p>
    <w:p w14:paraId="44098C3B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г/информиране на общността и заинтересованите страни за добрите практики и постиженията на институцията в областта на осигуряване на качеството на образованието и обучението.</w:t>
      </w:r>
    </w:p>
    <w:p w14:paraId="3D559D75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д/участие в проекти, свързани с повишаване на качеството на образованието и обучението.</w:t>
      </w:r>
    </w:p>
    <w:p w14:paraId="18866C2B" w14:textId="77777777" w:rsidR="007D4647" w:rsidRPr="00CE2890" w:rsidRDefault="007D4647" w:rsidP="007D4647">
      <w:pPr>
        <w:shd w:val="clear" w:color="auto" w:fill="FFFFFF"/>
        <w:spacing w:after="225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b/>
          <w:bCs/>
          <w:sz w:val="32"/>
          <w:szCs w:val="32"/>
          <w:lang w:val="en-US"/>
        </w:rPr>
        <w:t>VII</w:t>
      </w:r>
      <w:r w:rsidRPr="00CE2890">
        <w:rPr>
          <w:rFonts w:ascii="Arial" w:hAnsi="Arial" w:cs="Arial"/>
          <w:b/>
          <w:bCs/>
          <w:sz w:val="32"/>
          <w:szCs w:val="32"/>
        </w:rPr>
        <w:t>.Методическо подпомагане и мониторинг за повишаване на качеството на образованието.</w:t>
      </w:r>
    </w:p>
    <w:p w14:paraId="77F07F37" w14:textId="77777777" w:rsidR="007D4647" w:rsidRPr="00CE2890" w:rsidRDefault="007D4647" w:rsidP="00955C34">
      <w:pPr>
        <w:shd w:val="clear" w:color="auto" w:fill="FFFFFF"/>
        <w:spacing w:after="225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1.Методическо подпомагане за разработване и функциониране на вътрешната система за осигуряване на качеството. Включва: консултиране, информиране, инструктиране и представяне на добри педагогически практики.</w:t>
      </w:r>
    </w:p>
    <w:p w14:paraId="604D59C3" w14:textId="5AC74F98" w:rsidR="007D4647" w:rsidRPr="00CE2890" w:rsidRDefault="007D4647" w:rsidP="00955C34">
      <w:pPr>
        <w:shd w:val="clear" w:color="auto" w:fill="FFFFFF"/>
        <w:spacing w:after="225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 xml:space="preserve">2.Мониторингът е вътрешен и външен. Резултатите от него включват констатации, изводи и препоръки за вземане  на информирани </w:t>
      </w:r>
      <w:r w:rsidRPr="00CE2890">
        <w:rPr>
          <w:rFonts w:ascii="Arial" w:hAnsi="Arial" w:cs="Arial"/>
          <w:sz w:val="28"/>
          <w:szCs w:val="28"/>
        </w:rPr>
        <w:lastRenderedPageBreak/>
        <w:t>решения за усъвършенстване на процеса за осигуряване на качествено в съответната институция.</w:t>
      </w:r>
    </w:p>
    <w:p w14:paraId="1279868D" w14:textId="77777777" w:rsidR="007D4647" w:rsidRPr="00CE2890" w:rsidRDefault="007D4647" w:rsidP="00955C34">
      <w:pPr>
        <w:shd w:val="clear" w:color="auto" w:fill="FFFFFF"/>
        <w:spacing w:after="225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3.Вътрешният мониторинг се осъществява от Директора, съответно от ръководителя на институцията.</w:t>
      </w:r>
    </w:p>
    <w:p w14:paraId="5B2B9A99" w14:textId="77777777" w:rsidR="007D4647" w:rsidRPr="00CE2890" w:rsidRDefault="007D4647" w:rsidP="00955C34">
      <w:pPr>
        <w:shd w:val="clear" w:color="auto" w:fill="FFFFFF"/>
        <w:spacing w:after="225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4.Методическото подпомагане и външният мониторинг се осъществяват за училищата от Министерството на образованието и науката и от Регионалните управления по образованието, а за центровете за професионално обучение – от Националната агенция за професионално образование и обучение.</w:t>
      </w:r>
    </w:p>
    <w:p w14:paraId="32D6D572" w14:textId="77777777" w:rsidR="007D4647" w:rsidRPr="00CE2890" w:rsidRDefault="007D4647" w:rsidP="00955C34">
      <w:pPr>
        <w:shd w:val="clear" w:color="auto" w:fill="FFFFFF"/>
        <w:spacing w:after="225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b/>
          <w:bCs/>
          <w:sz w:val="32"/>
          <w:szCs w:val="32"/>
          <w:lang w:val="en-US"/>
        </w:rPr>
        <w:t>VII</w:t>
      </w:r>
      <w:r w:rsidRPr="00CE2890">
        <w:rPr>
          <w:rFonts w:ascii="Arial" w:hAnsi="Arial" w:cs="Arial"/>
          <w:b/>
          <w:bCs/>
          <w:sz w:val="32"/>
          <w:szCs w:val="32"/>
        </w:rPr>
        <w:t>.Финансиране</w:t>
      </w:r>
    </w:p>
    <w:p w14:paraId="76C74589" w14:textId="77777777" w:rsidR="007D4647" w:rsidRPr="00CE2890" w:rsidRDefault="007D4647" w:rsidP="00955C34">
      <w:pPr>
        <w:shd w:val="clear" w:color="auto" w:fill="FFFFFF"/>
        <w:spacing w:after="225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Дейностите за изграждане и функциониране на вътрешната система за осигуряване на качеството на образованието и обучението се финансират  със средства от субсидия по формула и от собствени приходи.</w:t>
      </w:r>
    </w:p>
    <w:p w14:paraId="73E1CDF3" w14:textId="24A0D81B" w:rsidR="00A51ECC" w:rsidRPr="00CE2890" w:rsidRDefault="007D4647" w:rsidP="00690AC1">
      <w:pPr>
        <w:shd w:val="clear" w:color="auto" w:fill="FFFFFF"/>
        <w:spacing w:after="225"/>
        <w:jc w:val="both"/>
        <w:rPr>
          <w:rFonts w:ascii="Arial" w:hAnsi="Arial" w:cs="Arial"/>
          <w:sz w:val="19"/>
          <w:szCs w:val="19"/>
        </w:rPr>
      </w:pPr>
      <w:r w:rsidRPr="00CE2890">
        <w:rPr>
          <w:rFonts w:ascii="Arial" w:hAnsi="Arial" w:cs="Arial"/>
          <w:sz w:val="28"/>
          <w:szCs w:val="28"/>
        </w:rPr>
        <w:t>Ползване и на други източници на финансиране – спонсорство, национални и международни програми, проекти и др.</w:t>
      </w:r>
    </w:p>
    <w:p w14:paraId="5DF96C52" w14:textId="7E10FB42" w:rsidR="00690AC1" w:rsidRDefault="00690AC1" w:rsidP="00690AC1">
      <w:pPr>
        <w:shd w:val="clear" w:color="auto" w:fill="FFFFFF"/>
        <w:spacing w:after="225"/>
        <w:jc w:val="both"/>
        <w:rPr>
          <w:rFonts w:ascii="Arial" w:hAnsi="Arial" w:cs="Arial"/>
          <w:sz w:val="19"/>
          <w:szCs w:val="19"/>
        </w:rPr>
      </w:pPr>
    </w:p>
    <w:p w14:paraId="6C841EF1" w14:textId="77777777" w:rsidR="00476C8F" w:rsidRPr="00CE2890" w:rsidRDefault="00476C8F" w:rsidP="00690AC1">
      <w:pPr>
        <w:shd w:val="clear" w:color="auto" w:fill="FFFFFF"/>
        <w:spacing w:after="225"/>
        <w:jc w:val="both"/>
        <w:rPr>
          <w:rFonts w:ascii="Arial" w:hAnsi="Arial" w:cs="Arial"/>
          <w:sz w:val="19"/>
          <w:szCs w:val="19"/>
        </w:rPr>
      </w:pPr>
    </w:p>
    <w:p w14:paraId="73EAC904" w14:textId="112E9631" w:rsidR="00A51ECC" w:rsidRDefault="00A51ECC" w:rsidP="00955C34">
      <w:pPr>
        <w:jc w:val="both"/>
      </w:pPr>
    </w:p>
    <w:p w14:paraId="60F924D6" w14:textId="23A3E915" w:rsidR="000F0E1A" w:rsidRDefault="000F0E1A" w:rsidP="000F0E1A">
      <w:pPr>
        <w:spacing w:after="200" w:line="276" w:lineRule="auto"/>
        <w:rPr>
          <w:rFonts w:eastAsiaTheme="minorHAnsi"/>
          <w:b/>
          <w:lang w:eastAsia="en-US"/>
        </w:rPr>
      </w:pPr>
      <w:r w:rsidRPr="000F0E1A">
        <w:rPr>
          <w:rFonts w:eastAsiaTheme="minorHAnsi"/>
          <w:b/>
          <w:lang w:eastAsia="en-US"/>
        </w:rPr>
        <w:t xml:space="preserve">Дейности за повишаване качеството на образование и възпитание </w:t>
      </w:r>
    </w:p>
    <w:p w14:paraId="623182E6" w14:textId="77777777" w:rsidR="00476C8F" w:rsidRPr="000F0E1A" w:rsidRDefault="00476C8F" w:rsidP="000F0E1A">
      <w:pPr>
        <w:spacing w:after="200" w:line="276" w:lineRule="auto"/>
        <w:rPr>
          <w:rFonts w:eastAsiaTheme="minorHAnsi"/>
          <w:b/>
          <w:lang w:eastAsia="en-US"/>
        </w:rPr>
      </w:pPr>
    </w:p>
    <w:tbl>
      <w:tblPr>
        <w:tblStyle w:val="a6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701"/>
        <w:gridCol w:w="1559"/>
      </w:tblGrid>
      <w:tr w:rsidR="000F0E1A" w:rsidRPr="000F0E1A" w14:paraId="0E8AB240" w14:textId="77777777" w:rsidTr="00004D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ECA" w14:textId="77777777" w:rsidR="000F0E1A" w:rsidRPr="000F0E1A" w:rsidRDefault="000F0E1A" w:rsidP="000F0E1A">
            <w:pPr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val="en-US" w:eastAsia="en-US"/>
              </w:rPr>
              <w:t>I</w:t>
            </w:r>
            <w:r w:rsidRPr="000F0E1A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4E8D" w14:textId="77777777" w:rsidR="000F0E1A" w:rsidRPr="000F0E1A" w:rsidRDefault="000F0E1A" w:rsidP="000F0E1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eastAsia="en-US"/>
              </w:rPr>
              <w:t>Дейности за повишаване успеваемостта на учениците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31AB" w14:textId="77777777" w:rsidR="000F0E1A" w:rsidRPr="000F0E1A" w:rsidRDefault="000F0E1A" w:rsidP="000F0E1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eastAsia="en-US"/>
              </w:rPr>
              <w:t>Отговорник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3AAD" w14:textId="77777777" w:rsidR="000F0E1A" w:rsidRPr="000F0E1A" w:rsidRDefault="000F0E1A" w:rsidP="000F0E1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eastAsia="en-US"/>
              </w:rPr>
              <w:t>Срок</w:t>
            </w:r>
          </w:p>
        </w:tc>
      </w:tr>
      <w:tr w:rsidR="000F0E1A" w:rsidRPr="000F0E1A" w14:paraId="0FAF8E51" w14:textId="77777777" w:rsidTr="00004D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0BF3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6D26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 xml:space="preserve">1. Прилагане на интерактивни методи на обучение, ИКТ и дидактични материали в дейности, които провокират мисленето и самостоятелността на децата, формиране на практически умения и развитие на личността. </w:t>
            </w:r>
          </w:p>
          <w:p w14:paraId="55503F04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2DBBBCF1" w14:textId="20779B35" w:rsid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 xml:space="preserve">2. Ежедневна комуникация между педагогическите специалисти, участващи в образователния процес в училището. </w:t>
            </w:r>
          </w:p>
          <w:p w14:paraId="2789F814" w14:textId="77777777" w:rsidR="00476C8F" w:rsidRPr="000F0E1A" w:rsidRDefault="00476C8F" w:rsidP="000F0E1A">
            <w:pPr>
              <w:rPr>
                <w:rFonts w:eastAsiaTheme="minorHAnsi"/>
                <w:lang w:eastAsia="en-US"/>
              </w:rPr>
            </w:pPr>
          </w:p>
          <w:p w14:paraId="164C2234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 xml:space="preserve">3. Ефективно диференциране на задачите в планирането на образователния процес в зависимост от индивидуалното развитие на всяко дете. </w:t>
            </w:r>
          </w:p>
          <w:p w14:paraId="01C8D54C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10AB8520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lastRenderedPageBreak/>
              <w:t xml:space="preserve">4. Осигуряване на по-голяма практическа приложимост на възпитателно-образователния процес.  </w:t>
            </w:r>
          </w:p>
          <w:p w14:paraId="1F1EDF2A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7B622901" w14:textId="77777777" w:rsid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5. Целенасочена квалификация на учителите.</w:t>
            </w:r>
          </w:p>
          <w:p w14:paraId="7E64241F" w14:textId="136095DE" w:rsidR="00476C8F" w:rsidRPr="000F0E1A" w:rsidRDefault="00476C8F" w:rsidP="000F0E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BF9B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lastRenderedPageBreak/>
              <w:t>Учители</w:t>
            </w:r>
          </w:p>
          <w:p w14:paraId="17259160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1746D137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12D4ED72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0DA5E650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308151DF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6C2EA470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54674104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Учители</w:t>
            </w:r>
          </w:p>
          <w:p w14:paraId="6E5DD06E" w14:textId="7B8BE7F5" w:rsidR="000F0E1A" w:rsidRPr="000F0E1A" w:rsidRDefault="000F0E1A" w:rsidP="00476C8F">
            <w:pPr>
              <w:rPr>
                <w:rFonts w:eastAsiaTheme="minorHAnsi"/>
                <w:lang w:eastAsia="en-US"/>
              </w:rPr>
            </w:pPr>
          </w:p>
          <w:p w14:paraId="20120A84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6F2A3BD9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Учители</w:t>
            </w:r>
          </w:p>
          <w:p w14:paraId="4246E220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345DCDDA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0DAEF113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0B632751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75E817DA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Учители</w:t>
            </w:r>
          </w:p>
          <w:p w14:paraId="63E806B2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5755C848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10F16865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Учители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B64C" w14:textId="71065E7B" w:rsidR="000F0E1A" w:rsidRPr="000F0E1A" w:rsidRDefault="00F73017" w:rsidP="000F0E1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16</w:t>
            </w:r>
            <w:r w:rsidR="000F0E1A" w:rsidRPr="000F0E1A">
              <w:rPr>
                <w:rFonts w:eastAsiaTheme="minorHAnsi"/>
                <w:lang w:eastAsia="en-US"/>
              </w:rPr>
              <w:t>.09.-30.06.</w:t>
            </w:r>
          </w:p>
          <w:p w14:paraId="38E43FA7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276AAC6E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4265CBBB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5645A19E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48561EB0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2AE41C2E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0C19ED2D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Ежедневно</w:t>
            </w:r>
          </w:p>
          <w:p w14:paraId="4C2B48C1" w14:textId="414E90AC" w:rsidR="000F0E1A" w:rsidRPr="000F0E1A" w:rsidRDefault="000F0E1A" w:rsidP="00476C8F">
            <w:pPr>
              <w:rPr>
                <w:rFonts w:eastAsiaTheme="minorHAnsi"/>
                <w:lang w:eastAsia="en-US"/>
              </w:rPr>
            </w:pPr>
          </w:p>
          <w:p w14:paraId="3392EF74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26F8F8BA" w14:textId="2C0DB9EB" w:rsidR="000F0E1A" w:rsidRPr="000F0E1A" w:rsidRDefault="00F73017" w:rsidP="000F0E1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="000F0E1A" w:rsidRPr="000F0E1A">
              <w:rPr>
                <w:rFonts w:eastAsiaTheme="minorHAnsi"/>
                <w:lang w:eastAsia="en-US"/>
              </w:rPr>
              <w:t>.09.-30.06.</w:t>
            </w:r>
          </w:p>
          <w:p w14:paraId="386ACB44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7404C56B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76169247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5AF6AA19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43E8681C" w14:textId="1CCDFD5C" w:rsidR="000F0E1A" w:rsidRPr="000F0E1A" w:rsidRDefault="00F73017" w:rsidP="000F0E1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="000F0E1A" w:rsidRPr="000F0E1A">
              <w:rPr>
                <w:rFonts w:eastAsiaTheme="minorHAnsi"/>
                <w:lang w:eastAsia="en-US"/>
              </w:rPr>
              <w:t>.09.-30.06.</w:t>
            </w:r>
          </w:p>
          <w:p w14:paraId="45EECAA5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74E0F8ED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75BA85E5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По график</w:t>
            </w:r>
          </w:p>
        </w:tc>
      </w:tr>
      <w:tr w:rsidR="000F0E1A" w:rsidRPr="000F0E1A" w14:paraId="1F705C08" w14:textId="77777777" w:rsidTr="00004D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7119" w14:textId="77777777" w:rsidR="000F0E1A" w:rsidRPr="000F0E1A" w:rsidRDefault="000F0E1A" w:rsidP="000F0E1A">
            <w:pPr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val="en-US" w:eastAsia="en-US"/>
              </w:rPr>
              <w:lastRenderedPageBreak/>
              <w:t>II</w:t>
            </w:r>
            <w:r w:rsidRPr="000F0E1A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A45A" w14:textId="77777777" w:rsidR="000F0E1A" w:rsidRPr="000F0E1A" w:rsidRDefault="000F0E1A" w:rsidP="000F0E1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eastAsia="en-US"/>
              </w:rPr>
              <w:t>Дейности за популяризиране на възпитателно- образователния процес в СУ „ Васил Левски“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C31F" w14:textId="77777777" w:rsidR="000F0E1A" w:rsidRPr="000F0E1A" w:rsidRDefault="000F0E1A" w:rsidP="000F0E1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eastAsia="en-US"/>
              </w:rPr>
              <w:t>Отговорник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5F79" w14:textId="77777777" w:rsidR="000F0E1A" w:rsidRPr="000F0E1A" w:rsidRDefault="000F0E1A" w:rsidP="000F0E1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eastAsia="en-US"/>
              </w:rPr>
              <w:t>Срок</w:t>
            </w:r>
          </w:p>
        </w:tc>
      </w:tr>
      <w:tr w:rsidR="000F0E1A" w:rsidRPr="000F0E1A" w14:paraId="7CC5715A" w14:textId="77777777" w:rsidTr="00004D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65CA" w14:textId="77777777" w:rsidR="000F0E1A" w:rsidRPr="000F0E1A" w:rsidRDefault="000F0E1A" w:rsidP="000F0E1A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C9C7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1. Организиране на дейности, които да бъдат представяни пред родители и общественост:</w:t>
            </w:r>
          </w:p>
          <w:p w14:paraId="6E41B780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6A298C07" w14:textId="77777777" w:rsidR="000F0E1A" w:rsidRPr="000F0E1A" w:rsidRDefault="000F0E1A" w:rsidP="000F0E1A">
            <w:pPr>
              <w:numPr>
                <w:ilvl w:val="1"/>
                <w:numId w:val="10"/>
              </w:num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Участие в училищни тържества.</w:t>
            </w:r>
          </w:p>
          <w:p w14:paraId="56EDE359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1.2. Участие в изяви през месеците на учебни предмети.</w:t>
            </w:r>
          </w:p>
          <w:p w14:paraId="7F37C25E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192885B7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 xml:space="preserve">2. Популяризиране на добри практики в „Дни на отворени врати“. </w:t>
            </w:r>
          </w:p>
          <w:p w14:paraId="429E70CE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535A78EF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 xml:space="preserve">3. Реализиране на съвместни дейности с родители - работилници, </w:t>
            </w:r>
            <w:proofErr w:type="spellStart"/>
            <w:r w:rsidRPr="000F0E1A">
              <w:rPr>
                <w:rFonts w:eastAsiaTheme="minorHAnsi"/>
                <w:lang w:eastAsia="en-US"/>
              </w:rPr>
              <w:t>екоакции</w:t>
            </w:r>
            <w:proofErr w:type="spellEnd"/>
            <w:r w:rsidRPr="000F0E1A">
              <w:rPr>
                <w:rFonts w:eastAsiaTheme="minorHAnsi"/>
                <w:lang w:eastAsia="en-US"/>
              </w:rPr>
              <w:t xml:space="preserve">, спортни мероприятия, базари и др. </w:t>
            </w:r>
          </w:p>
          <w:p w14:paraId="50DE4A75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7ADB37FA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 xml:space="preserve">4. Разширяване на партньорството и взаимодействието между СУ „Васил Левски”, родителска общност и социални партньори. </w:t>
            </w:r>
          </w:p>
          <w:p w14:paraId="46FF6AFB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4FB7EE15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5. Изработване на:</w:t>
            </w:r>
          </w:p>
          <w:p w14:paraId="5E357FBB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- диплянки (рекламни материали), свързани с живота и дейността в училището;</w:t>
            </w:r>
          </w:p>
          <w:p w14:paraId="45721C8C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45BE0B1D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- училищен вестник;</w:t>
            </w:r>
          </w:p>
          <w:p w14:paraId="26BD32BA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434FBF38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6567A347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- на кътове по повод на различни празници и мероприятия.</w:t>
            </w:r>
          </w:p>
          <w:p w14:paraId="53EFD620" w14:textId="72FED71A" w:rsid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358EF75C" w14:textId="77777777" w:rsidR="00476C8F" w:rsidRPr="000F0E1A" w:rsidRDefault="00476C8F" w:rsidP="000F0E1A">
            <w:pPr>
              <w:rPr>
                <w:rFonts w:eastAsiaTheme="minorHAnsi"/>
                <w:lang w:eastAsia="en-US"/>
              </w:rPr>
            </w:pPr>
          </w:p>
          <w:p w14:paraId="32F662B7" w14:textId="61D8AC41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6. Използване на технологиите з</w:t>
            </w:r>
            <w:r w:rsidR="00476C8F">
              <w:rPr>
                <w:rFonts w:eastAsiaTheme="minorHAnsi"/>
                <w:lang w:eastAsia="en-US"/>
              </w:rPr>
              <w:t>а отразяване на дейностите в СУ „</w:t>
            </w:r>
            <w:r w:rsidRPr="000F0E1A">
              <w:rPr>
                <w:rFonts w:eastAsiaTheme="minorHAnsi"/>
                <w:lang w:eastAsia="en-US"/>
              </w:rPr>
              <w:t>В.</w:t>
            </w:r>
            <w:r w:rsidR="00476C8F">
              <w:rPr>
                <w:rFonts w:eastAsiaTheme="minorHAnsi"/>
                <w:lang w:eastAsia="en-US"/>
              </w:rPr>
              <w:t xml:space="preserve"> </w:t>
            </w:r>
            <w:r w:rsidRPr="000F0E1A">
              <w:rPr>
                <w:rFonts w:eastAsiaTheme="minorHAnsi"/>
                <w:lang w:eastAsia="en-US"/>
              </w:rPr>
              <w:t>Левски“ (сайта</w:t>
            </w:r>
            <w:r w:rsidR="00476C8F">
              <w:rPr>
                <w:rFonts w:eastAsiaTheme="minorHAnsi"/>
                <w:lang w:eastAsia="en-US"/>
              </w:rPr>
              <w:t>,</w:t>
            </w:r>
            <w:r w:rsidR="00320F9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690AC1">
              <w:rPr>
                <w:rFonts w:eastAsiaTheme="minorHAnsi"/>
                <w:lang w:eastAsia="en-US"/>
              </w:rPr>
              <w:t>фейсбук</w:t>
            </w:r>
            <w:proofErr w:type="spellEnd"/>
            <w:r w:rsidR="00690AC1">
              <w:rPr>
                <w:rFonts w:eastAsiaTheme="minorHAnsi"/>
                <w:lang w:eastAsia="en-US"/>
              </w:rPr>
              <w:t xml:space="preserve"> страницата</w:t>
            </w:r>
            <w:r w:rsidRPr="000F0E1A">
              <w:rPr>
                <w:rFonts w:eastAsiaTheme="minorHAnsi"/>
                <w:lang w:eastAsia="en-US"/>
              </w:rPr>
              <w:t xml:space="preserve"> на училището)</w:t>
            </w:r>
          </w:p>
          <w:p w14:paraId="3135DF32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6148BFB3" w14:textId="77777777" w:rsid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7. Организиране на спортни състезания.</w:t>
            </w:r>
          </w:p>
          <w:p w14:paraId="782E9C0E" w14:textId="77777777" w:rsidR="00476C8F" w:rsidRDefault="00476C8F" w:rsidP="000F0E1A">
            <w:pPr>
              <w:rPr>
                <w:rFonts w:eastAsiaTheme="minorHAnsi"/>
                <w:lang w:eastAsia="en-US"/>
              </w:rPr>
            </w:pPr>
          </w:p>
          <w:p w14:paraId="7AC05D66" w14:textId="3EEF2A17" w:rsidR="00476C8F" w:rsidRPr="000F0E1A" w:rsidRDefault="00476C8F" w:rsidP="000F0E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02E6" w14:textId="47C2C876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</w:t>
            </w:r>
            <w:r w:rsidRPr="000F0E1A">
              <w:rPr>
                <w:rFonts w:eastAsiaTheme="minorHAnsi"/>
                <w:lang w:eastAsia="en-US"/>
              </w:rPr>
              <w:t xml:space="preserve">л. </w:t>
            </w:r>
            <w:r w:rsidR="00476C8F">
              <w:rPr>
                <w:rFonts w:eastAsiaTheme="minorHAnsi"/>
                <w:lang w:eastAsia="en-US"/>
              </w:rPr>
              <w:t>ръководите</w:t>
            </w:r>
            <w:r w:rsidRPr="000F0E1A">
              <w:rPr>
                <w:rFonts w:eastAsiaTheme="minorHAnsi"/>
                <w:lang w:eastAsia="en-US"/>
              </w:rPr>
              <w:t>ли</w:t>
            </w:r>
          </w:p>
          <w:p w14:paraId="6D97FA4F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6543C140" w14:textId="46D029C6" w:rsidR="000F0E1A" w:rsidRPr="000F0E1A" w:rsidRDefault="00476C8F" w:rsidP="00476C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0F0E1A" w:rsidRPr="000F0E1A">
              <w:rPr>
                <w:rFonts w:eastAsiaTheme="minorHAnsi"/>
                <w:lang w:eastAsia="en-US"/>
              </w:rPr>
              <w:t>Учители</w:t>
            </w:r>
          </w:p>
          <w:p w14:paraId="7359AE28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Учители</w:t>
            </w:r>
          </w:p>
          <w:p w14:paraId="527B22AD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58EE2149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427FD093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 xml:space="preserve">     Учители</w:t>
            </w:r>
          </w:p>
          <w:p w14:paraId="3C717630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67CFE0A8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2CEA8957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Директор, Обществен съвет към СУ</w:t>
            </w:r>
          </w:p>
          <w:p w14:paraId="3CA38F32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69B93AAB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 xml:space="preserve">Директор, Обществен съвет към СУ </w:t>
            </w:r>
          </w:p>
          <w:p w14:paraId="020C933B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3779017F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Учители</w:t>
            </w:r>
          </w:p>
          <w:p w14:paraId="383B2E6B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П. Трифонова</w:t>
            </w:r>
          </w:p>
          <w:p w14:paraId="5170A213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69069F9F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3E26861B" w14:textId="1279F311" w:rsidR="000F0E1A" w:rsidRPr="000F0E1A" w:rsidRDefault="00CE2890" w:rsidP="000F0E1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П. Трифонова</w:t>
            </w:r>
          </w:p>
          <w:p w14:paraId="66F39080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28FB5E69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4E61A8CD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Учители</w:t>
            </w:r>
          </w:p>
          <w:p w14:paraId="1395A554" w14:textId="48B44216" w:rsid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 xml:space="preserve">Учители </w:t>
            </w:r>
            <w:r w:rsidR="00690AC1">
              <w:rPr>
                <w:rFonts w:eastAsiaTheme="minorHAnsi"/>
                <w:lang w:eastAsia="en-US"/>
              </w:rPr>
              <w:t>Г</w:t>
            </w:r>
            <w:r w:rsidRPr="000F0E1A">
              <w:rPr>
                <w:rFonts w:eastAsiaTheme="minorHAnsi"/>
                <w:lang w:eastAsia="en-US"/>
              </w:rPr>
              <w:t>ЦОУД</w:t>
            </w:r>
          </w:p>
          <w:p w14:paraId="465832A3" w14:textId="77777777" w:rsidR="00476C8F" w:rsidRPr="000F0E1A" w:rsidRDefault="00476C8F" w:rsidP="000F0E1A">
            <w:pPr>
              <w:rPr>
                <w:rFonts w:eastAsiaTheme="minorHAnsi"/>
                <w:lang w:eastAsia="en-US"/>
              </w:rPr>
            </w:pPr>
          </w:p>
          <w:p w14:paraId="6EF44DB9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П. Трифонова</w:t>
            </w:r>
          </w:p>
          <w:p w14:paraId="2D56939E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6D69CCF8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0EE92542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2146FC77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Учители по ФВС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3081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По график</w:t>
            </w:r>
          </w:p>
          <w:p w14:paraId="0E61A573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5314E56C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63B2465C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По график</w:t>
            </w:r>
          </w:p>
          <w:p w14:paraId="4942275D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По график</w:t>
            </w:r>
          </w:p>
          <w:p w14:paraId="09ED02DD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64939739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0D1D55BA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Постоянен</w:t>
            </w:r>
          </w:p>
          <w:p w14:paraId="396E8940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60943D6E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3205955B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Периодично</w:t>
            </w:r>
          </w:p>
          <w:p w14:paraId="1B3F8938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6F7FF5EB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1B0A2AA4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70128933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Постоянен</w:t>
            </w:r>
          </w:p>
          <w:p w14:paraId="12266F81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679052A5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26BF7948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1A9C83DE" w14:textId="2E29D1E6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F0E1A">
              <w:rPr>
                <w:rFonts w:eastAsiaTheme="minorHAnsi"/>
                <w:lang w:eastAsia="en-US"/>
              </w:rPr>
              <w:t>м.ІІ</w:t>
            </w:r>
            <w:proofErr w:type="spellEnd"/>
            <w:r w:rsidRPr="000F0E1A">
              <w:rPr>
                <w:rFonts w:eastAsiaTheme="minorHAnsi"/>
                <w:lang w:eastAsia="en-US"/>
              </w:rPr>
              <w:t>. и м.VІ.20</w:t>
            </w:r>
            <w:r w:rsidR="00F73017">
              <w:rPr>
                <w:rFonts w:eastAsiaTheme="minorHAnsi"/>
                <w:lang w:eastAsia="en-US"/>
              </w:rPr>
              <w:t>25</w:t>
            </w:r>
            <w:r w:rsidRPr="000F0E1A">
              <w:rPr>
                <w:rFonts w:eastAsiaTheme="minorHAnsi"/>
                <w:lang w:eastAsia="en-US"/>
              </w:rPr>
              <w:t xml:space="preserve"> г.</w:t>
            </w:r>
          </w:p>
          <w:p w14:paraId="017BA4C8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7F6D4AEB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1EE01767" w14:textId="3DCF2939" w:rsidR="000F0E1A" w:rsidRPr="000F0E1A" w:rsidRDefault="00F73017" w:rsidP="000F0E1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м.ХІІ.2024</w:t>
            </w:r>
            <w:r w:rsidR="000F0E1A" w:rsidRPr="000F0E1A">
              <w:rPr>
                <w:rFonts w:eastAsiaTheme="minorHAnsi"/>
                <w:lang w:eastAsia="en-US"/>
              </w:rPr>
              <w:t>г.,</w:t>
            </w:r>
          </w:p>
          <w:p w14:paraId="15EE9D5E" w14:textId="7CEE0C66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м.</w:t>
            </w:r>
            <w:r w:rsidR="00476C8F">
              <w:rPr>
                <w:rFonts w:eastAsiaTheme="minorHAnsi"/>
                <w:lang w:eastAsia="en-US"/>
              </w:rPr>
              <w:t xml:space="preserve"> </w:t>
            </w:r>
            <w:r w:rsidRPr="000F0E1A">
              <w:rPr>
                <w:rFonts w:eastAsiaTheme="minorHAnsi"/>
                <w:lang w:eastAsia="en-US"/>
              </w:rPr>
              <w:t>ІІ. и м.V.20</w:t>
            </w:r>
            <w:r w:rsidR="00F73017">
              <w:rPr>
                <w:rFonts w:eastAsiaTheme="minorHAnsi"/>
                <w:lang w:eastAsia="en-US"/>
              </w:rPr>
              <w:t>25</w:t>
            </w:r>
            <w:r w:rsidRPr="000F0E1A">
              <w:rPr>
                <w:rFonts w:eastAsiaTheme="minorHAnsi"/>
                <w:lang w:eastAsia="en-US"/>
              </w:rPr>
              <w:t xml:space="preserve"> г.</w:t>
            </w:r>
          </w:p>
          <w:p w14:paraId="7E17D58B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През годината</w:t>
            </w:r>
          </w:p>
          <w:p w14:paraId="736830C0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287A9EAC" w14:textId="77777777" w:rsidR="00476C8F" w:rsidRDefault="00476C8F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7F232E4E" w14:textId="409B7F9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През годината</w:t>
            </w:r>
          </w:p>
          <w:p w14:paraId="03B47095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3C4FBC8D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5A013E72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По график</w:t>
            </w:r>
          </w:p>
        </w:tc>
      </w:tr>
      <w:tr w:rsidR="000F0E1A" w:rsidRPr="000F0E1A" w14:paraId="674C0731" w14:textId="77777777" w:rsidTr="00004D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9703" w14:textId="77777777" w:rsidR="000F0E1A" w:rsidRPr="000F0E1A" w:rsidRDefault="000F0E1A" w:rsidP="000F0E1A">
            <w:pPr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val="en-US" w:eastAsia="en-US"/>
              </w:rPr>
              <w:t>III</w:t>
            </w:r>
            <w:r w:rsidRPr="000F0E1A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7BE" w14:textId="77777777" w:rsidR="000F0E1A" w:rsidRPr="000F0E1A" w:rsidRDefault="000F0E1A" w:rsidP="000F0E1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eastAsia="en-US"/>
              </w:rPr>
              <w:t>Дейности и критерии за отчитане на възпитателно-образователните резултати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C312" w14:textId="77777777" w:rsidR="000F0E1A" w:rsidRPr="000F0E1A" w:rsidRDefault="000F0E1A" w:rsidP="000F0E1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eastAsia="en-US"/>
              </w:rPr>
              <w:t>Отговорник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482" w14:textId="77777777" w:rsidR="000F0E1A" w:rsidRPr="000F0E1A" w:rsidRDefault="000F0E1A" w:rsidP="000F0E1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eastAsia="en-US"/>
              </w:rPr>
              <w:t>Срок</w:t>
            </w:r>
          </w:p>
        </w:tc>
      </w:tr>
      <w:tr w:rsidR="000F0E1A" w:rsidRPr="000F0E1A" w14:paraId="3CBA37AC" w14:textId="77777777" w:rsidTr="00004D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C614" w14:textId="77777777" w:rsidR="000F0E1A" w:rsidRPr="000F0E1A" w:rsidRDefault="000F0E1A" w:rsidP="000F0E1A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E0F4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1. Използване на единни стандарти и система за оценка на развитието на учениците.</w:t>
            </w:r>
          </w:p>
          <w:p w14:paraId="344DDBDD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29F8845A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lastRenderedPageBreak/>
              <w:t xml:space="preserve"> 2. Анализ на възпитателно-образователния процес- входно, междинно/в края на първи срок/, изходно ниво; годишни</w:t>
            </w:r>
          </w:p>
          <w:p w14:paraId="3DFA4D15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 xml:space="preserve">резултати, сравнени с предходна година. </w:t>
            </w:r>
          </w:p>
          <w:p w14:paraId="466BF70B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36F147B9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 xml:space="preserve">3. Организиране на извънкласни дейности </w:t>
            </w:r>
          </w:p>
          <w:p w14:paraId="61595F2B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3C513B66" w14:textId="77777777" w:rsid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 xml:space="preserve">4. Изграждане на позитивна атмосфера в училището: занимания по интереси, обогатяване на дидактичната база </w:t>
            </w:r>
          </w:p>
          <w:p w14:paraId="3CA4E218" w14:textId="3AE34816" w:rsidR="00476C8F" w:rsidRPr="000F0E1A" w:rsidRDefault="00476C8F" w:rsidP="000F0E1A">
            <w:pPr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74A8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lastRenderedPageBreak/>
              <w:t>Учители</w:t>
            </w:r>
          </w:p>
          <w:p w14:paraId="53C224E0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5A0D8907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544EC1B6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F0E1A">
              <w:rPr>
                <w:rFonts w:eastAsiaTheme="minorHAnsi"/>
                <w:lang w:eastAsia="en-US"/>
              </w:rPr>
              <w:lastRenderedPageBreak/>
              <w:t>Пед</w:t>
            </w:r>
            <w:proofErr w:type="spellEnd"/>
            <w:r w:rsidRPr="000F0E1A">
              <w:rPr>
                <w:rFonts w:eastAsiaTheme="minorHAnsi"/>
                <w:lang w:eastAsia="en-US"/>
              </w:rPr>
              <w:t>. специалисти по предмети</w:t>
            </w:r>
          </w:p>
          <w:p w14:paraId="6C6A39BB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4235BA3D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22368104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F0E1A">
              <w:rPr>
                <w:rFonts w:eastAsiaTheme="minorHAnsi"/>
                <w:lang w:eastAsia="en-US"/>
              </w:rPr>
              <w:t>Пед</w:t>
            </w:r>
            <w:proofErr w:type="spellEnd"/>
            <w:r w:rsidRPr="000F0E1A">
              <w:rPr>
                <w:rFonts w:eastAsiaTheme="minorHAnsi"/>
                <w:lang w:eastAsia="en-US"/>
              </w:rPr>
              <w:t>. специалисти</w:t>
            </w:r>
          </w:p>
          <w:p w14:paraId="20003B8A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43F8E2BE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0F0E1A">
              <w:rPr>
                <w:rFonts w:eastAsiaTheme="minorHAnsi"/>
                <w:lang w:eastAsia="en-US"/>
              </w:rPr>
              <w:t>Пед</w:t>
            </w:r>
            <w:proofErr w:type="spellEnd"/>
            <w:r w:rsidRPr="000F0E1A">
              <w:rPr>
                <w:rFonts w:eastAsiaTheme="minorHAnsi"/>
                <w:lang w:eastAsia="en-US"/>
              </w:rPr>
              <w:t>. специалисти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630C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lastRenderedPageBreak/>
              <w:t>Постоянен</w:t>
            </w:r>
          </w:p>
          <w:p w14:paraId="55279CE6" w14:textId="506AEDDA" w:rsid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3133A35B" w14:textId="77777777" w:rsidR="00690AC1" w:rsidRPr="000F0E1A" w:rsidRDefault="00690AC1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6BBAFFB7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Февруари/</w:t>
            </w:r>
          </w:p>
          <w:p w14:paraId="7FF0F95A" w14:textId="62D6F27B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lastRenderedPageBreak/>
              <w:t>юни 20</w:t>
            </w:r>
            <w:r w:rsidR="00F73017">
              <w:rPr>
                <w:rFonts w:eastAsiaTheme="minorHAnsi"/>
                <w:lang w:eastAsia="en-US"/>
              </w:rPr>
              <w:t>25</w:t>
            </w:r>
            <w:r w:rsidRPr="000F0E1A">
              <w:rPr>
                <w:rFonts w:eastAsiaTheme="minorHAnsi"/>
                <w:lang w:eastAsia="en-US"/>
              </w:rPr>
              <w:t xml:space="preserve"> г.</w:t>
            </w:r>
          </w:p>
          <w:p w14:paraId="5A9AE4DC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034AACCF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62D42F5A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01298BB5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През годината</w:t>
            </w:r>
          </w:p>
          <w:p w14:paraId="31E15A79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2D58A4E2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През годината</w:t>
            </w:r>
          </w:p>
        </w:tc>
      </w:tr>
      <w:tr w:rsidR="000F0E1A" w:rsidRPr="000F0E1A" w14:paraId="72B364D2" w14:textId="77777777" w:rsidTr="00004D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A134" w14:textId="77777777" w:rsidR="000F0E1A" w:rsidRPr="000F0E1A" w:rsidRDefault="000F0E1A" w:rsidP="000F0E1A">
            <w:pPr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val="en-US" w:eastAsia="en-US"/>
              </w:rPr>
              <w:lastRenderedPageBreak/>
              <w:t>IV</w:t>
            </w:r>
            <w:r w:rsidRPr="000F0E1A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36A2" w14:textId="1650F568" w:rsidR="000F0E1A" w:rsidRPr="000F0E1A" w:rsidRDefault="000F0E1A" w:rsidP="000F0E1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eastAsia="en-US"/>
              </w:rPr>
              <w:t>Дейности за мониторинг и контрол на педагогическия процес в СУ</w:t>
            </w:r>
            <w:r w:rsidR="00476C8F">
              <w:rPr>
                <w:rFonts w:eastAsiaTheme="minorHAnsi"/>
                <w:b/>
                <w:lang w:eastAsia="en-US"/>
              </w:rPr>
              <w:t xml:space="preserve"> </w:t>
            </w:r>
            <w:r w:rsidRPr="000F0E1A">
              <w:rPr>
                <w:rFonts w:eastAsiaTheme="minorHAnsi"/>
                <w:b/>
                <w:lang w:eastAsia="en-US"/>
              </w:rPr>
              <w:t>”Васил Левски“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D086" w14:textId="77777777" w:rsidR="000F0E1A" w:rsidRPr="000F0E1A" w:rsidRDefault="000F0E1A" w:rsidP="000F0E1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eastAsia="en-US"/>
              </w:rPr>
              <w:t>Отговорник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7F31" w14:textId="77777777" w:rsidR="000F0E1A" w:rsidRPr="000F0E1A" w:rsidRDefault="000F0E1A" w:rsidP="000F0E1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eastAsia="en-US"/>
              </w:rPr>
              <w:t>Срок</w:t>
            </w:r>
          </w:p>
        </w:tc>
      </w:tr>
      <w:tr w:rsidR="000F0E1A" w:rsidRPr="000F0E1A" w14:paraId="450322DE" w14:textId="77777777" w:rsidTr="00004D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CD63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2FE74DF8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F85C" w14:textId="3AAFE178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 xml:space="preserve">1. Проверка на </w:t>
            </w:r>
            <w:r w:rsidR="00690AC1">
              <w:rPr>
                <w:rFonts w:eastAsiaTheme="minorHAnsi"/>
                <w:lang w:eastAsia="en-US"/>
              </w:rPr>
              <w:t>ел.</w:t>
            </w:r>
            <w:r w:rsidR="00CE2890">
              <w:rPr>
                <w:rFonts w:eastAsiaTheme="minorHAnsi"/>
                <w:lang w:eastAsia="en-US"/>
              </w:rPr>
              <w:t xml:space="preserve"> </w:t>
            </w:r>
            <w:r w:rsidRPr="000F0E1A">
              <w:rPr>
                <w:rFonts w:eastAsiaTheme="minorHAnsi"/>
                <w:lang w:eastAsia="en-US"/>
              </w:rPr>
              <w:t>дневник, тематично разпределение</w:t>
            </w:r>
            <w:r w:rsidRPr="000F0E1A">
              <w:rPr>
                <w:rFonts w:eastAsiaTheme="minorHAnsi"/>
                <w:lang w:val="en-US" w:eastAsia="en-US"/>
              </w:rPr>
              <w:t>/</w:t>
            </w:r>
            <w:r w:rsidRPr="000F0E1A">
              <w:rPr>
                <w:rFonts w:eastAsiaTheme="minorHAnsi"/>
                <w:lang w:eastAsia="en-US"/>
              </w:rPr>
              <w:t xml:space="preserve">план и задължителна документация. </w:t>
            </w:r>
          </w:p>
          <w:p w14:paraId="3B92D663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0B375C33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 xml:space="preserve">2. Отчетна и финансова документация. </w:t>
            </w:r>
          </w:p>
          <w:p w14:paraId="65D8C7E6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4879A54F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3. Сведения за спазване организацията на учебния ден (присъстващи ученици).</w:t>
            </w:r>
          </w:p>
          <w:p w14:paraId="7DC7B0F8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70DD2229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 xml:space="preserve"> 4. Контрол по отношение на качеството на педагогическата дейност, организацията на работата в учебните часове и постиженията на учениците.</w:t>
            </w:r>
          </w:p>
          <w:p w14:paraId="6E7479B3" w14:textId="77777777" w:rsidR="000F0E1A" w:rsidRPr="000F0E1A" w:rsidRDefault="000F0E1A" w:rsidP="000F0E1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BD25" w14:textId="77777777" w:rsidR="000F0E1A" w:rsidRPr="000F0E1A" w:rsidRDefault="000F0E1A" w:rsidP="000F0E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F0E1A">
              <w:rPr>
                <w:rFonts w:eastAsiaTheme="minorHAnsi"/>
                <w:sz w:val="22"/>
                <w:szCs w:val="22"/>
                <w:lang w:eastAsia="en-US"/>
              </w:rPr>
              <w:t>Директор</w:t>
            </w:r>
          </w:p>
          <w:p w14:paraId="5DFDE452" w14:textId="77777777" w:rsidR="000F0E1A" w:rsidRPr="000F0E1A" w:rsidRDefault="000F0E1A" w:rsidP="000F0E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F0E1A">
              <w:rPr>
                <w:rFonts w:eastAsiaTheme="minorHAnsi"/>
                <w:sz w:val="22"/>
                <w:szCs w:val="22"/>
                <w:lang w:eastAsia="en-US"/>
              </w:rPr>
              <w:t>Зам. – директор</w:t>
            </w:r>
          </w:p>
          <w:p w14:paraId="702CFA3F" w14:textId="77777777" w:rsidR="000F0E1A" w:rsidRPr="000F0E1A" w:rsidRDefault="000F0E1A" w:rsidP="000F0E1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88948A3" w14:textId="77777777" w:rsidR="000F0E1A" w:rsidRPr="000F0E1A" w:rsidRDefault="000F0E1A" w:rsidP="000F0E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5B45189" w14:textId="77777777" w:rsidR="000F0E1A" w:rsidRPr="000F0E1A" w:rsidRDefault="000F0E1A" w:rsidP="000F0E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F0E1A">
              <w:rPr>
                <w:rFonts w:eastAsiaTheme="minorHAnsi"/>
                <w:sz w:val="22"/>
                <w:szCs w:val="22"/>
                <w:lang w:eastAsia="en-US"/>
              </w:rPr>
              <w:t>Директор</w:t>
            </w:r>
          </w:p>
          <w:p w14:paraId="41A8B0B6" w14:textId="77777777" w:rsidR="000F0E1A" w:rsidRPr="000F0E1A" w:rsidRDefault="000F0E1A" w:rsidP="000F0E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F0E1A">
              <w:rPr>
                <w:rFonts w:eastAsiaTheme="minorHAnsi"/>
                <w:sz w:val="22"/>
                <w:szCs w:val="22"/>
                <w:lang w:eastAsia="en-US"/>
              </w:rPr>
              <w:t>Зам. – директор</w:t>
            </w:r>
          </w:p>
          <w:p w14:paraId="7F901BF1" w14:textId="77777777" w:rsidR="000F0E1A" w:rsidRPr="000F0E1A" w:rsidRDefault="000F0E1A" w:rsidP="000F0E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68CE6FC" w14:textId="77777777" w:rsidR="000F0E1A" w:rsidRPr="000F0E1A" w:rsidRDefault="000F0E1A" w:rsidP="000F0E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F0E1A">
              <w:rPr>
                <w:rFonts w:eastAsiaTheme="minorHAnsi"/>
                <w:sz w:val="22"/>
                <w:szCs w:val="22"/>
                <w:lang w:eastAsia="en-US"/>
              </w:rPr>
              <w:t>Директор</w:t>
            </w:r>
          </w:p>
          <w:p w14:paraId="768623E4" w14:textId="77777777" w:rsidR="000F0E1A" w:rsidRPr="000F0E1A" w:rsidRDefault="000F0E1A" w:rsidP="000F0E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F0E1A">
              <w:rPr>
                <w:rFonts w:eastAsiaTheme="minorHAnsi"/>
                <w:sz w:val="22"/>
                <w:szCs w:val="22"/>
                <w:lang w:eastAsia="en-US"/>
              </w:rPr>
              <w:t>Зам. – директор</w:t>
            </w:r>
          </w:p>
          <w:p w14:paraId="131BD393" w14:textId="77777777" w:rsidR="000F0E1A" w:rsidRPr="000F0E1A" w:rsidRDefault="000F0E1A" w:rsidP="000F0E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D9057B0" w14:textId="77777777" w:rsidR="000F0E1A" w:rsidRPr="000F0E1A" w:rsidRDefault="000F0E1A" w:rsidP="000F0E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F0E1A">
              <w:rPr>
                <w:rFonts w:eastAsiaTheme="minorHAnsi"/>
                <w:sz w:val="22"/>
                <w:szCs w:val="22"/>
                <w:lang w:eastAsia="en-US"/>
              </w:rPr>
              <w:t>Директор</w:t>
            </w:r>
          </w:p>
          <w:p w14:paraId="1580D800" w14:textId="77777777" w:rsidR="000F0E1A" w:rsidRPr="000F0E1A" w:rsidRDefault="000F0E1A" w:rsidP="000F0E1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F0E1A">
              <w:rPr>
                <w:rFonts w:eastAsiaTheme="minorHAnsi"/>
                <w:sz w:val="22"/>
                <w:szCs w:val="22"/>
                <w:lang w:eastAsia="en-US"/>
              </w:rPr>
              <w:t>Зам. – директор</w:t>
            </w:r>
          </w:p>
          <w:p w14:paraId="0AEB4268" w14:textId="77777777" w:rsidR="000F0E1A" w:rsidRPr="000F0E1A" w:rsidRDefault="000F0E1A" w:rsidP="000F0E1A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516A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Периодично</w:t>
            </w:r>
          </w:p>
          <w:p w14:paraId="29C35435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4582431B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31553215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2C6F3037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Периодично</w:t>
            </w:r>
          </w:p>
          <w:p w14:paraId="409966A0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5802EE40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Периодично</w:t>
            </w:r>
          </w:p>
          <w:p w14:paraId="037AFD32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205028E1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3E3CFEAE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План за КД</w:t>
            </w:r>
          </w:p>
        </w:tc>
      </w:tr>
      <w:tr w:rsidR="000F0E1A" w:rsidRPr="000F0E1A" w14:paraId="0ADC7328" w14:textId="77777777" w:rsidTr="00004D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6755" w14:textId="77777777" w:rsidR="000F0E1A" w:rsidRPr="000F0E1A" w:rsidRDefault="000F0E1A" w:rsidP="000F0E1A">
            <w:pPr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val="en-US" w:eastAsia="en-US"/>
              </w:rPr>
              <w:t>V</w:t>
            </w:r>
            <w:r w:rsidRPr="000F0E1A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E2B3" w14:textId="77777777" w:rsidR="000F0E1A" w:rsidRPr="000F0E1A" w:rsidRDefault="000F0E1A" w:rsidP="000F0E1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eastAsia="en-US"/>
              </w:rPr>
              <w:t>Дейности насочени към подобряване на външната и вътрешната среда на</w:t>
            </w:r>
          </w:p>
          <w:p w14:paraId="1672B70F" w14:textId="77777777" w:rsidR="000F0E1A" w:rsidRPr="000F0E1A" w:rsidRDefault="000F0E1A" w:rsidP="000F0E1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eastAsia="en-US"/>
              </w:rPr>
              <w:t xml:space="preserve"> СУ „Васил Левски“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7F9C" w14:textId="77777777" w:rsidR="000F0E1A" w:rsidRPr="000F0E1A" w:rsidRDefault="000F0E1A" w:rsidP="000F0E1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eastAsia="en-US"/>
              </w:rPr>
              <w:t>Отговорник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5041" w14:textId="77777777" w:rsidR="000F0E1A" w:rsidRPr="000F0E1A" w:rsidRDefault="000F0E1A" w:rsidP="000F0E1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F0E1A">
              <w:rPr>
                <w:rFonts w:eastAsiaTheme="minorHAnsi"/>
                <w:b/>
                <w:lang w:eastAsia="en-US"/>
              </w:rPr>
              <w:t>Срок</w:t>
            </w:r>
          </w:p>
        </w:tc>
      </w:tr>
      <w:tr w:rsidR="000F0E1A" w:rsidRPr="000F0E1A" w14:paraId="2FEC6BF1" w14:textId="77777777" w:rsidTr="00004D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7915" w14:textId="77777777" w:rsidR="000F0E1A" w:rsidRPr="000F0E1A" w:rsidRDefault="000F0E1A" w:rsidP="000F0E1A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7355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3BCD78D8" w14:textId="7080132D" w:rsidR="000F0E1A" w:rsidRPr="000F0E1A" w:rsidRDefault="00690AC1" w:rsidP="000F0E1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0F0E1A" w:rsidRPr="000F0E1A">
              <w:rPr>
                <w:rFonts w:eastAsiaTheme="minorHAnsi"/>
                <w:lang w:eastAsia="en-US"/>
              </w:rPr>
              <w:t>. Въвеждане  на иновативни технологии в образованието, реализирано в училище - интерактивни дъски.</w:t>
            </w:r>
          </w:p>
          <w:p w14:paraId="54A1BEB3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5C1DB6C3" w14:textId="3E307E8F" w:rsidR="000F0E1A" w:rsidRPr="000F0E1A" w:rsidRDefault="00690AC1" w:rsidP="000F0E1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0F0E1A" w:rsidRPr="000F0E1A">
              <w:rPr>
                <w:rFonts w:eastAsiaTheme="minorHAnsi"/>
                <w:lang w:eastAsia="en-US"/>
              </w:rPr>
              <w:t>. Обогатяване на кабинета за приобщаващо  образование.</w:t>
            </w:r>
          </w:p>
          <w:p w14:paraId="7AF93998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  <w:p w14:paraId="4623657E" w14:textId="0F56B10A" w:rsidR="000F0E1A" w:rsidRPr="000F0E1A" w:rsidRDefault="00690AC1" w:rsidP="000F0E1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0F0E1A" w:rsidRPr="000F0E1A">
              <w:rPr>
                <w:rFonts w:eastAsiaTheme="minorHAnsi"/>
                <w:lang w:eastAsia="en-US"/>
              </w:rPr>
              <w:t>. Благоустрояване на дворното и прилежащите на училището пространства.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700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0825958F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24E73829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Директор</w:t>
            </w:r>
          </w:p>
          <w:p w14:paraId="556252FC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38168270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5296C3F3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7CE82321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 xml:space="preserve">Директор </w:t>
            </w:r>
          </w:p>
          <w:p w14:paraId="7098B1BB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2CE73FCE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3E8798D4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Директор</w:t>
            </w:r>
          </w:p>
          <w:p w14:paraId="72FED26E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8659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44EFE9C9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42E89BC3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Периодично</w:t>
            </w:r>
          </w:p>
          <w:p w14:paraId="70AC5636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1E7455AC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70076B4B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67AC04D8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Периодично</w:t>
            </w:r>
          </w:p>
          <w:p w14:paraId="4D42C230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15207E9C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  <w:p w14:paraId="1AA5F1FA" w14:textId="77777777" w:rsidR="000F0E1A" w:rsidRPr="000F0E1A" w:rsidRDefault="000F0E1A" w:rsidP="000F0E1A">
            <w:pPr>
              <w:rPr>
                <w:rFonts w:eastAsiaTheme="minorHAnsi"/>
                <w:lang w:eastAsia="en-US"/>
              </w:rPr>
            </w:pPr>
            <w:r w:rsidRPr="000F0E1A">
              <w:rPr>
                <w:rFonts w:eastAsiaTheme="minorHAnsi"/>
                <w:lang w:eastAsia="en-US"/>
              </w:rPr>
              <w:t>Периодично</w:t>
            </w:r>
          </w:p>
          <w:p w14:paraId="6B40CC59" w14:textId="77777777" w:rsidR="000F0E1A" w:rsidRPr="000F0E1A" w:rsidRDefault="000F0E1A" w:rsidP="000F0E1A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35FA150F" w14:textId="174CB1D2" w:rsidR="00A51ECC" w:rsidRPr="00476C8F" w:rsidRDefault="00A51ECC" w:rsidP="00476C8F">
      <w:pPr>
        <w:spacing w:after="200" w:line="276" w:lineRule="auto"/>
        <w:rPr>
          <w:rFonts w:eastAsiaTheme="minorHAnsi"/>
          <w:lang w:eastAsia="en-US"/>
        </w:rPr>
      </w:pPr>
    </w:p>
    <w:sectPr w:rsidR="00A51ECC" w:rsidRPr="00476C8F" w:rsidSect="00955C3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66A3"/>
    <w:multiLevelType w:val="hybridMultilevel"/>
    <w:tmpl w:val="7AF2F456"/>
    <w:lvl w:ilvl="0" w:tplc="0402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16A32D0"/>
    <w:multiLevelType w:val="hybridMultilevel"/>
    <w:tmpl w:val="3138A18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70266"/>
    <w:multiLevelType w:val="hybridMultilevel"/>
    <w:tmpl w:val="8ABCC5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8DC5F72"/>
    <w:multiLevelType w:val="hybridMultilevel"/>
    <w:tmpl w:val="425671AE"/>
    <w:lvl w:ilvl="0" w:tplc="B2DE5B04">
      <w:numFmt w:val="bullet"/>
      <w:lvlText w:val=""/>
      <w:lvlJc w:val="left"/>
      <w:pPr>
        <w:ind w:left="45" w:hanging="405"/>
      </w:pPr>
      <w:rPr>
        <w:rFonts w:ascii="Symbol" w:eastAsia="Times New Roman" w:hAnsi="Symbol" w:cs="Arial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F506F96"/>
    <w:multiLevelType w:val="hybridMultilevel"/>
    <w:tmpl w:val="3E6884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26586"/>
    <w:multiLevelType w:val="hybridMultilevel"/>
    <w:tmpl w:val="078E0C1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1E1E75"/>
    <w:multiLevelType w:val="hybridMultilevel"/>
    <w:tmpl w:val="5BFEB21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7D79A3"/>
    <w:multiLevelType w:val="hybridMultilevel"/>
    <w:tmpl w:val="6254B41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B072D1"/>
    <w:multiLevelType w:val="multilevel"/>
    <w:tmpl w:val="21761F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B8052D"/>
    <w:multiLevelType w:val="hybridMultilevel"/>
    <w:tmpl w:val="598006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87"/>
    <w:rsid w:val="000179FD"/>
    <w:rsid w:val="000F0E1A"/>
    <w:rsid w:val="00163311"/>
    <w:rsid w:val="001A3261"/>
    <w:rsid w:val="001A5A51"/>
    <w:rsid w:val="001B621B"/>
    <w:rsid w:val="001F292F"/>
    <w:rsid w:val="001F7E55"/>
    <w:rsid w:val="00205F73"/>
    <w:rsid w:val="002314FD"/>
    <w:rsid w:val="00250782"/>
    <w:rsid w:val="00272EF3"/>
    <w:rsid w:val="002F7309"/>
    <w:rsid w:val="00320F90"/>
    <w:rsid w:val="00361E64"/>
    <w:rsid w:val="003A1F95"/>
    <w:rsid w:val="003A6DA1"/>
    <w:rsid w:val="003C177D"/>
    <w:rsid w:val="003D0B6F"/>
    <w:rsid w:val="003E2B15"/>
    <w:rsid w:val="003F718C"/>
    <w:rsid w:val="00430FE2"/>
    <w:rsid w:val="00450113"/>
    <w:rsid w:val="0045083E"/>
    <w:rsid w:val="00460E4B"/>
    <w:rsid w:val="00476C8F"/>
    <w:rsid w:val="004B7FAE"/>
    <w:rsid w:val="00522149"/>
    <w:rsid w:val="0059646B"/>
    <w:rsid w:val="005A6887"/>
    <w:rsid w:val="005C414A"/>
    <w:rsid w:val="00677429"/>
    <w:rsid w:val="00690AC1"/>
    <w:rsid w:val="00760F75"/>
    <w:rsid w:val="007D4647"/>
    <w:rsid w:val="00852E87"/>
    <w:rsid w:val="00862620"/>
    <w:rsid w:val="00955C34"/>
    <w:rsid w:val="00982AB8"/>
    <w:rsid w:val="00995156"/>
    <w:rsid w:val="00A51ECC"/>
    <w:rsid w:val="00A87CEF"/>
    <w:rsid w:val="00AB211F"/>
    <w:rsid w:val="00AE4EA2"/>
    <w:rsid w:val="00B004DE"/>
    <w:rsid w:val="00B3166A"/>
    <w:rsid w:val="00B75A94"/>
    <w:rsid w:val="00C80D9F"/>
    <w:rsid w:val="00CE2890"/>
    <w:rsid w:val="00D0371F"/>
    <w:rsid w:val="00D449F3"/>
    <w:rsid w:val="00DC6A5A"/>
    <w:rsid w:val="00E912E3"/>
    <w:rsid w:val="00EC3AAC"/>
    <w:rsid w:val="00ED1301"/>
    <w:rsid w:val="00F16DB1"/>
    <w:rsid w:val="00F304E7"/>
    <w:rsid w:val="00F307F4"/>
    <w:rsid w:val="00F470D6"/>
    <w:rsid w:val="00F73017"/>
    <w:rsid w:val="00F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1D33"/>
  <w15:docId w15:val="{84147374-3E15-4DBC-A306-EDA6A798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647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D4647"/>
    <w:rPr>
      <w:rFonts w:ascii="Segoe UI" w:eastAsia="Times New Roman" w:hAnsi="Segoe UI" w:cs="Segoe UI"/>
      <w:sz w:val="18"/>
      <w:szCs w:val="18"/>
      <w:lang w:eastAsia="bg-BG"/>
    </w:rPr>
  </w:style>
  <w:style w:type="paragraph" w:styleId="a5">
    <w:name w:val="List Paragraph"/>
    <w:basedOn w:val="a"/>
    <w:uiPriority w:val="34"/>
    <w:qFormat/>
    <w:rsid w:val="00A51E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0F0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semiHidden/>
    <w:unhideWhenUsed/>
    <w:rsid w:val="00D0371F"/>
    <w:rPr>
      <w:strike w:val="0"/>
      <w:dstrike w:val="0"/>
      <w:color w:val="7C7CBE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D0371F"/>
    <w:pPr>
      <w:spacing w:before="100" w:beforeAutospacing="1" w:after="100" w:afterAutospacing="1"/>
    </w:pPr>
    <w:rPr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B2CA7-29CE-4AFC-B290-00A24826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11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ZamDir</cp:lastModifiedBy>
  <cp:revision>26</cp:revision>
  <cp:lastPrinted>2024-09-10T06:35:00Z</cp:lastPrinted>
  <dcterms:created xsi:type="dcterms:W3CDTF">2021-09-03T06:32:00Z</dcterms:created>
  <dcterms:modified xsi:type="dcterms:W3CDTF">2024-10-08T08:59:00Z</dcterms:modified>
</cp:coreProperties>
</file>